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B5" w:rsidRDefault="00E022B5" w:rsidP="003B14C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Pozdravljeni. Navodilom za petkovo delo so priložena navodila za športni dan, ki bo v torek! Prosim, da upoštevate navodila in poskrbite za lastno varnost pri izvedbi športnega dne.</w:t>
      </w:r>
    </w:p>
    <w:p w:rsidR="003B14C1" w:rsidRDefault="003B14C1" w:rsidP="003B14C1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7F0631" w:rsidRDefault="007F0631" w:rsidP="003B14C1">
      <w:pPr>
        <w:rPr>
          <w:sz w:val="28"/>
          <w:szCs w:val="28"/>
        </w:rPr>
      </w:pPr>
      <w:r w:rsidRPr="007F0631">
        <w:rPr>
          <w:sz w:val="28"/>
          <w:szCs w:val="28"/>
        </w:rPr>
        <w:t>Z današnjo snovjo bomo imeli med predmetno povezavo s slovenščino in glasbo.</w:t>
      </w:r>
    </w:p>
    <w:p w:rsidR="007F0631" w:rsidRDefault="007F0631" w:rsidP="003B14C1">
      <w:pPr>
        <w:rPr>
          <w:sz w:val="28"/>
          <w:szCs w:val="28"/>
        </w:rPr>
      </w:pPr>
      <w:r>
        <w:rPr>
          <w:sz w:val="28"/>
          <w:szCs w:val="28"/>
        </w:rPr>
        <w:t xml:space="preserve">Pri zlogovanju (in deljenju besed) velja pravilo, da ima beseda toliko zlogov, kolikor ima samoglasnikov. </w:t>
      </w:r>
    </w:p>
    <w:p w:rsidR="007F0631" w:rsidRDefault="007F0631" w:rsidP="003B14C1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7F0631"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>m</w:t>
      </w:r>
      <w:r w:rsidRPr="007F0631"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>v</w:t>
      </w:r>
      <w:r w:rsidRPr="007F0631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n</w:t>
      </w:r>
      <w:r w:rsidRPr="007F0631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</w:t>
      </w:r>
      <w:r w:rsidRPr="007F0631">
        <w:rPr>
          <w:sz w:val="28"/>
          <w:szCs w:val="28"/>
        </w:rPr>
        <w:t>ima 4 samoglasnike, zato ima tudi 4 zloge do – mo – vi – na.</w:t>
      </w:r>
      <w:r>
        <w:rPr>
          <w:sz w:val="28"/>
          <w:szCs w:val="28"/>
        </w:rPr>
        <w:t xml:space="preserve"> Pri deljenju besed moramo paziti na to, da delimo po zlogih. (Napačno bi bilo dom</w:t>
      </w:r>
      <w:r w:rsidR="00E70A53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ovina</w:t>
      </w:r>
      <w:proofErr w:type="spellEnd"/>
      <w:r>
        <w:rPr>
          <w:sz w:val="28"/>
          <w:szCs w:val="28"/>
        </w:rPr>
        <w:t>).</w:t>
      </w:r>
    </w:p>
    <w:p w:rsidR="007F0631" w:rsidRDefault="007F0631" w:rsidP="003B14C1">
      <w:pPr>
        <w:rPr>
          <w:sz w:val="28"/>
          <w:szCs w:val="28"/>
        </w:rPr>
      </w:pPr>
      <w:r>
        <w:rPr>
          <w:sz w:val="28"/>
          <w:szCs w:val="28"/>
        </w:rPr>
        <w:t>Z zlogovanjem sledimo tudi ritmu besede. Poskusi s ploski spremljati vsak zlog.</w:t>
      </w:r>
    </w:p>
    <w:p w:rsidR="007F0631" w:rsidRPr="004765E6" w:rsidRDefault="007F0631" w:rsidP="007F0631">
      <w:pPr>
        <w:rPr>
          <w:sz w:val="28"/>
          <w:szCs w:val="28"/>
        </w:rPr>
      </w:pPr>
      <w:r>
        <w:rPr>
          <w:sz w:val="28"/>
          <w:szCs w:val="28"/>
        </w:rPr>
        <w:t>Reši naloge v delovnem učbeniku na straneh 26 in 27.</w:t>
      </w:r>
    </w:p>
    <w:p w:rsidR="008A10A2" w:rsidRPr="008A10A2" w:rsidRDefault="008A10A2" w:rsidP="003B14C1">
      <w:pPr>
        <w:rPr>
          <w:rFonts w:eastAsiaTheme="minorEastAsia" w:cs="Times New Roman"/>
          <w:sz w:val="28"/>
          <w:szCs w:val="28"/>
          <w:lang w:eastAsia="sl-SI"/>
        </w:rPr>
      </w:pPr>
    </w:p>
    <w:p w:rsidR="008A10A2" w:rsidRDefault="008A10A2" w:rsidP="008A10A2">
      <w:pPr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3E5B2C">
        <w:rPr>
          <w:rFonts w:eastAsiaTheme="minorEastAsia" w:cs="Times New Roman"/>
          <w:b/>
          <w:color w:val="FF0000"/>
          <w:sz w:val="28"/>
          <w:szCs w:val="28"/>
          <w:lang w:eastAsia="sl-SI"/>
        </w:rPr>
        <w:t>SLOVENŠČINA</w:t>
      </w:r>
    </w:p>
    <w:p w:rsidR="00ED6825" w:rsidRPr="00ED6825" w:rsidRDefault="00ED6825" w:rsidP="008A10A2">
      <w:pPr>
        <w:rPr>
          <w:rFonts w:eastAsiaTheme="minorEastAsia" w:cs="Times New Roman"/>
          <w:sz w:val="28"/>
          <w:szCs w:val="28"/>
          <w:lang w:eastAsia="sl-SI"/>
        </w:rPr>
      </w:pPr>
      <w:r w:rsidRPr="00ED6825">
        <w:rPr>
          <w:rFonts w:eastAsiaTheme="minorEastAsia" w:cs="Times New Roman"/>
          <w:sz w:val="28"/>
          <w:szCs w:val="28"/>
          <w:lang w:eastAsia="sl-SI"/>
        </w:rPr>
        <w:t xml:space="preserve">Nauči se pravili iz 4. </w:t>
      </w:r>
      <w:r>
        <w:rPr>
          <w:rFonts w:eastAsiaTheme="minorEastAsia" w:cs="Times New Roman"/>
          <w:sz w:val="28"/>
          <w:szCs w:val="28"/>
          <w:lang w:eastAsia="sl-SI"/>
        </w:rPr>
        <w:t>i</w:t>
      </w:r>
      <w:r w:rsidRPr="00ED6825">
        <w:rPr>
          <w:rFonts w:eastAsiaTheme="minorEastAsia" w:cs="Times New Roman"/>
          <w:sz w:val="28"/>
          <w:szCs w:val="28"/>
          <w:lang w:eastAsia="sl-SI"/>
        </w:rPr>
        <w:t>n 10. naloge:</w:t>
      </w:r>
    </w:p>
    <w:p w:rsidR="00ED6825" w:rsidRDefault="00ED6825" w:rsidP="008A10A2">
      <w:pPr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Polglasnik po navadi zapišemo s črko e.</w:t>
      </w:r>
    </w:p>
    <w:p w:rsidR="00ED6825" w:rsidRDefault="00ED6825" w:rsidP="008A10A2">
      <w:pPr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Polglasnika, ki ga izgovorimo pred r sredi besede, ne pišemo.</w:t>
      </w:r>
    </w:p>
    <w:p w:rsidR="00ED6825" w:rsidRDefault="00ED6825" w:rsidP="008A10A2">
      <w:pPr>
        <w:rPr>
          <w:rFonts w:eastAsiaTheme="minorEastAsia" w:cs="Times New Roman"/>
          <w:sz w:val="28"/>
          <w:szCs w:val="28"/>
          <w:lang w:eastAsia="sl-SI"/>
        </w:rPr>
      </w:pPr>
      <w:r w:rsidRPr="00ED6825">
        <w:rPr>
          <w:rFonts w:eastAsiaTheme="minorEastAsia" w:cs="Times New Roman"/>
          <w:sz w:val="28"/>
          <w:szCs w:val="28"/>
          <w:lang w:eastAsia="sl-SI"/>
        </w:rPr>
        <w:t>Reši naloge na straneh 116 in 117.</w:t>
      </w:r>
    </w:p>
    <w:p w:rsidR="00E70A53" w:rsidRPr="00ED6825" w:rsidRDefault="00E70A53" w:rsidP="008A10A2">
      <w:pPr>
        <w:rPr>
          <w:rFonts w:eastAsiaTheme="minorEastAsia" w:cs="Times New Roman"/>
          <w:sz w:val="28"/>
          <w:szCs w:val="28"/>
          <w:lang w:eastAsia="sl-SI"/>
        </w:rPr>
      </w:pPr>
    </w:p>
    <w:p w:rsidR="008A10A2" w:rsidRDefault="008A10A2" w:rsidP="008A10A2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TJA – video ura ob 9.00</w:t>
      </w:r>
    </w:p>
    <w:p w:rsidR="008A10A2" w:rsidRDefault="008A10A2" w:rsidP="008A10A2">
      <w:pPr>
        <w:rPr>
          <w:sz w:val="28"/>
          <w:szCs w:val="28"/>
        </w:rPr>
      </w:pPr>
      <w:r w:rsidRPr="00EA14DE">
        <w:rPr>
          <w:sz w:val="28"/>
          <w:szCs w:val="28"/>
        </w:rPr>
        <w:t>Del</w:t>
      </w:r>
      <w:r>
        <w:rPr>
          <w:sz w:val="28"/>
          <w:szCs w:val="28"/>
        </w:rPr>
        <w:t>ali bomo v učbeniku na stran</w:t>
      </w:r>
      <w:r w:rsidR="00E70A53">
        <w:rPr>
          <w:sz w:val="28"/>
          <w:szCs w:val="28"/>
        </w:rPr>
        <w:t>eh 50 in 51</w:t>
      </w:r>
      <w:r>
        <w:rPr>
          <w:sz w:val="28"/>
          <w:szCs w:val="28"/>
        </w:rPr>
        <w:t xml:space="preserve"> in v DZ na stran</w:t>
      </w:r>
      <w:r w:rsidR="00E70A53">
        <w:rPr>
          <w:sz w:val="28"/>
          <w:szCs w:val="28"/>
        </w:rPr>
        <w:t>i 42</w:t>
      </w:r>
      <w:r w:rsidR="00C47F2B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 posnetki 2.1</w:t>
      </w:r>
      <w:r w:rsidR="00E70A53">
        <w:rPr>
          <w:sz w:val="28"/>
          <w:szCs w:val="28"/>
        </w:rPr>
        <w:t>9</w:t>
      </w:r>
      <w:r>
        <w:rPr>
          <w:sz w:val="28"/>
          <w:szCs w:val="28"/>
        </w:rPr>
        <w:t>, 2.</w:t>
      </w:r>
      <w:r w:rsidR="00E70A53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E70A53" w:rsidRDefault="00E70A53" w:rsidP="00E70A53">
      <w:pPr>
        <w:spacing w:after="0"/>
        <w:rPr>
          <w:sz w:val="28"/>
          <w:szCs w:val="28"/>
        </w:rPr>
      </w:pPr>
      <w:r>
        <w:rPr>
          <w:sz w:val="28"/>
          <w:szCs w:val="28"/>
        </w:rPr>
        <w:t>Slovarček:</w:t>
      </w:r>
    </w:p>
    <w:p w:rsidR="00E70A53" w:rsidRDefault="00E70A53" w:rsidP="00E70A5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castle</w:t>
      </w:r>
      <w:proofErr w:type="spellEnd"/>
      <w:r>
        <w:rPr>
          <w:sz w:val="28"/>
          <w:szCs w:val="28"/>
        </w:rPr>
        <w:t xml:space="preserve"> – grad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– star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– mlad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0A53" w:rsidRDefault="00E70A53" w:rsidP="00E70A5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– tukaj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– tam</w:t>
      </w:r>
    </w:p>
    <w:p w:rsidR="00C47F2B" w:rsidRDefault="00E70A53" w:rsidP="00E70A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top – na vrhu</w:t>
      </w:r>
      <w:r>
        <w:rPr>
          <w:sz w:val="28"/>
          <w:szCs w:val="28"/>
        </w:rPr>
        <w:tab/>
        <w:t xml:space="preserve">at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bottom</w:t>
      </w:r>
      <w:proofErr w:type="spellEnd"/>
      <w:r>
        <w:rPr>
          <w:sz w:val="28"/>
          <w:szCs w:val="28"/>
        </w:rPr>
        <w:t xml:space="preserve"> – na dnu </w:t>
      </w:r>
    </w:p>
    <w:p w:rsidR="00E70A53" w:rsidRDefault="00E70A53" w:rsidP="00E70A5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great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hall</w:t>
      </w:r>
      <w:proofErr w:type="spellEnd"/>
      <w:r>
        <w:rPr>
          <w:sz w:val="28"/>
          <w:szCs w:val="28"/>
        </w:rPr>
        <w:t xml:space="preserve"> – velika dvorana</w:t>
      </w:r>
      <w:r>
        <w:rPr>
          <w:sz w:val="28"/>
          <w:szCs w:val="28"/>
        </w:rPr>
        <w:tab/>
        <w:t xml:space="preserve">suit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armour</w:t>
      </w:r>
      <w:proofErr w:type="spellEnd"/>
      <w:r>
        <w:rPr>
          <w:sz w:val="28"/>
          <w:szCs w:val="28"/>
        </w:rPr>
        <w:t xml:space="preserve"> – oklep</w:t>
      </w:r>
    </w:p>
    <w:p w:rsidR="00E70A53" w:rsidRDefault="00E70A53" w:rsidP="00E70A5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queen</w:t>
      </w:r>
      <w:proofErr w:type="spellEnd"/>
      <w:r>
        <w:rPr>
          <w:sz w:val="28"/>
          <w:szCs w:val="28"/>
        </w:rPr>
        <w:t xml:space="preserve"> – kraljica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king</w:t>
      </w:r>
      <w:proofErr w:type="spellEnd"/>
      <w:r>
        <w:rPr>
          <w:sz w:val="28"/>
          <w:szCs w:val="28"/>
        </w:rPr>
        <w:t xml:space="preserve"> – kralj</w:t>
      </w:r>
    </w:p>
    <w:p w:rsidR="00E70A53" w:rsidRDefault="00E70A53" w:rsidP="00E70A5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fireplace</w:t>
      </w:r>
      <w:proofErr w:type="spellEnd"/>
      <w:r>
        <w:rPr>
          <w:sz w:val="28"/>
          <w:szCs w:val="28"/>
        </w:rPr>
        <w:t xml:space="preserve"> – kamin</w:t>
      </w:r>
      <w:r>
        <w:rPr>
          <w:sz w:val="28"/>
          <w:szCs w:val="28"/>
        </w:rPr>
        <w:tab/>
      </w:r>
    </w:p>
    <w:p w:rsidR="00E70A53" w:rsidRDefault="00E70A53" w:rsidP="00E70A5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upstairs</w:t>
      </w:r>
      <w:proofErr w:type="spellEnd"/>
      <w:r>
        <w:rPr>
          <w:sz w:val="28"/>
          <w:szCs w:val="28"/>
        </w:rPr>
        <w:t xml:space="preserve"> – gor/zgoraj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downstairs</w:t>
      </w:r>
      <w:proofErr w:type="spellEnd"/>
      <w:r>
        <w:rPr>
          <w:sz w:val="28"/>
          <w:szCs w:val="28"/>
        </w:rPr>
        <w:t xml:space="preserve"> – dol/spodaj</w:t>
      </w:r>
    </w:p>
    <w:p w:rsidR="00E70A53" w:rsidRDefault="00E70A53" w:rsidP="00E70A53">
      <w:pPr>
        <w:spacing w:after="0"/>
        <w:rPr>
          <w:sz w:val="28"/>
          <w:szCs w:val="28"/>
        </w:rPr>
      </w:pPr>
    </w:p>
    <w:p w:rsidR="00E70A53" w:rsidRDefault="00E70A53" w:rsidP="00E70A53">
      <w:pPr>
        <w:spacing w:after="0"/>
        <w:rPr>
          <w:sz w:val="28"/>
          <w:szCs w:val="28"/>
        </w:rPr>
      </w:pPr>
    </w:p>
    <w:p w:rsidR="00E70A53" w:rsidRDefault="00E70A53" w:rsidP="00E70A53">
      <w:pPr>
        <w:spacing w:after="0"/>
        <w:rPr>
          <w:sz w:val="28"/>
          <w:szCs w:val="28"/>
        </w:rPr>
      </w:pPr>
    </w:p>
    <w:p w:rsidR="00E70A53" w:rsidRDefault="00E70A53" w:rsidP="00E70A53">
      <w:pPr>
        <w:spacing w:after="0"/>
        <w:rPr>
          <w:sz w:val="28"/>
          <w:szCs w:val="28"/>
        </w:rPr>
      </w:pPr>
    </w:p>
    <w:p w:rsidR="00E70A53" w:rsidRDefault="00E70A53" w:rsidP="00E70A53">
      <w:pPr>
        <w:spacing w:after="0"/>
        <w:rPr>
          <w:sz w:val="28"/>
          <w:szCs w:val="28"/>
        </w:rPr>
      </w:pPr>
    </w:p>
    <w:p w:rsidR="00E70A53" w:rsidRDefault="00E70A53" w:rsidP="00E70A53">
      <w:pPr>
        <w:spacing w:after="0"/>
        <w:rPr>
          <w:sz w:val="28"/>
          <w:szCs w:val="28"/>
        </w:rPr>
      </w:pPr>
    </w:p>
    <w:p w:rsidR="00E70A53" w:rsidRPr="00E70A53" w:rsidRDefault="00E70A53" w:rsidP="00E70A53">
      <w:pPr>
        <w:spacing w:after="0"/>
        <w:rPr>
          <w:b/>
          <w:color w:val="FF0000"/>
          <w:sz w:val="28"/>
          <w:szCs w:val="28"/>
        </w:rPr>
      </w:pPr>
      <w:r w:rsidRPr="00E70A53">
        <w:rPr>
          <w:b/>
          <w:color w:val="FF0000"/>
          <w:sz w:val="28"/>
          <w:szCs w:val="28"/>
        </w:rPr>
        <w:t>ŠPORT</w:t>
      </w:r>
    </w:p>
    <w:p w:rsidR="00E70A53" w:rsidRPr="00F47ADE" w:rsidRDefault="00E70A53" w:rsidP="00E70A53">
      <w:pPr>
        <w:jc w:val="both"/>
        <w:rPr>
          <w:b/>
          <w:color w:val="00B050"/>
          <w:sz w:val="28"/>
          <w:szCs w:val="28"/>
        </w:rPr>
      </w:pPr>
      <w:r w:rsidRPr="00F47ADE">
        <w:rPr>
          <w:b/>
          <w:color w:val="00B050"/>
          <w:sz w:val="28"/>
          <w:szCs w:val="28"/>
        </w:rPr>
        <w:t xml:space="preserve">V sredo smo pregledali in prebrali teorijo za športno značko - KRPAN. </w:t>
      </w:r>
    </w:p>
    <w:p w:rsidR="00E70A53" w:rsidRPr="00F47ADE" w:rsidRDefault="00F47ADE" w:rsidP="00E70A53">
      <w:pPr>
        <w:jc w:val="both"/>
        <w:rPr>
          <w:b/>
          <w:color w:val="00B050"/>
          <w:sz w:val="28"/>
          <w:szCs w:val="28"/>
        </w:rPr>
      </w:pPr>
      <w:r w:rsidRPr="00F47ADE">
        <w:rPr>
          <w:b/>
          <w:color w:val="00B050"/>
          <w:sz w:val="28"/>
          <w:szCs w:val="28"/>
        </w:rPr>
        <w:t>NALOGA</w:t>
      </w:r>
    </w:p>
    <w:p w:rsidR="00E70A53" w:rsidRPr="00F47ADE" w:rsidRDefault="00F47ADE" w:rsidP="00E70A53">
      <w:pPr>
        <w:jc w:val="both"/>
        <w:rPr>
          <w:b/>
          <w:color w:val="00B050"/>
          <w:sz w:val="28"/>
          <w:szCs w:val="28"/>
        </w:rPr>
      </w:pPr>
      <w:r w:rsidRPr="00F47ADE">
        <w:rPr>
          <w:b/>
          <w:color w:val="00B050"/>
          <w:sz w:val="28"/>
          <w:szCs w:val="28"/>
        </w:rPr>
        <w:t>n</w:t>
      </w:r>
      <w:r w:rsidR="00E70A53" w:rsidRPr="00F47ADE">
        <w:rPr>
          <w:b/>
          <w:color w:val="00B050"/>
          <w:sz w:val="28"/>
          <w:szCs w:val="28"/>
        </w:rPr>
        <w:t xml:space="preserve">a kratko opiši: </w:t>
      </w:r>
    </w:p>
    <w:p w:rsidR="00E70A53" w:rsidRPr="00F47ADE" w:rsidRDefault="00E70A53" w:rsidP="00E70A53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b/>
          <w:color w:val="00B050"/>
          <w:sz w:val="28"/>
          <w:szCs w:val="28"/>
        </w:rPr>
      </w:pPr>
      <w:r w:rsidRPr="00F47ADE">
        <w:rPr>
          <w:b/>
          <w:color w:val="00B050"/>
          <w:sz w:val="28"/>
          <w:szCs w:val="28"/>
        </w:rPr>
        <w:t xml:space="preserve">kako skrbiš za naravo, </w:t>
      </w:r>
    </w:p>
    <w:p w:rsidR="00E70A53" w:rsidRPr="00F47ADE" w:rsidRDefault="00E70A53" w:rsidP="00E70A53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b/>
          <w:color w:val="00B050"/>
          <w:sz w:val="28"/>
          <w:szCs w:val="28"/>
        </w:rPr>
      </w:pPr>
      <w:r w:rsidRPr="00F47ADE">
        <w:rPr>
          <w:b/>
          <w:color w:val="00B050"/>
          <w:sz w:val="28"/>
          <w:szCs w:val="28"/>
        </w:rPr>
        <w:t xml:space="preserve">kako se zaščitiš pred klopi, </w:t>
      </w:r>
    </w:p>
    <w:p w:rsidR="00E70A53" w:rsidRPr="00F47ADE" w:rsidRDefault="00E70A53" w:rsidP="00E70A53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b/>
          <w:color w:val="00B050"/>
          <w:sz w:val="28"/>
          <w:szCs w:val="28"/>
        </w:rPr>
      </w:pPr>
      <w:r w:rsidRPr="00F47ADE">
        <w:rPr>
          <w:b/>
          <w:color w:val="00B050"/>
          <w:sz w:val="28"/>
          <w:szCs w:val="28"/>
        </w:rPr>
        <w:t xml:space="preserve">kako se opremiš, ko greš na izlet. </w:t>
      </w:r>
    </w:p>
    <w:p w:rsidR="00E70A53" w:rsidRPr="00F47ADE" w:rsidRDefault="00E70A53" w:rsidP="00E70A53">
      <w:pPr>
        <w:jc w:val="both"/>
        <w:rPr>
          <w:b/>
          <w:color w:val="00B050"/>
          <w:sz w:val="28"/>
          <w:szCs w:val="28"/>
        </w:rPr>
      </w:pPr>
      <w:r w:rsidRPr="00F47ADE">
        <w:rPr>
          <w:b/>
          <w:color w:val="00B050"/>
          <w:sz w:val="28"/>
          <w:szCs w:val="28"/>
        </w:rPr>
        <w:t>Lahko tudi narišeš, če si videl kakšen znak v naravi oz. narišeš svoj znak, ki bi ljudi opozarjal na opisane nevarnosti.</w:t>
      </w:r>
    </w:p>
    <w:p w:rsidR="00E70A53" w:rsidRPr="00F47ADE" w:rsidRDefault="00E70A53" w:rsidP="00E70A53">
      <w:pPr>
        <w:rPr>
          <w:b/>
          <w:sz w:val="28"/>
          <w:szCs w:val="28"/>
        </w:rPr>
      </w:pPr>
      <w:r w:rsidRPr="00F47ADE">
        <w:rPr>
          <w:b/>
          <w:sz w:val="28"/>
          <w:szCs w:val="28"/>
        </w:rPr>
        <w:t>Ko opišeš ali narišeš dogovorjeno nalogo</w:t>
      </w:r>
      <w:r w:rsidR="00F47ADE" w:rsidRPr="00F47ADE">
        <w:rPr>
          <w:b/>
          <w:sz w:val="28"/>
          <w:szCs w:val="28"/>
        </w:rPr>
        <w:t>,</w:t>
      </w:r>
      <w:r w:rsidRPr="00F47ADE">
        <w:rPr>
          <w:b/>
          <w:sz w:val="28"/>
          <w:szCs w:val="28"/>
        </w:rPr>
        <w:t xml:space="preserve"> </w:t>
      </w:r>
      <w:r w:rsidRPr="00F47ADE">
        <w:rPr>
          <w:b/>
          <w:color w:val="365F91" w:themeColor="accent1" w:themeShade="BF"/>
          <w:sz w:val="28"/>
          <w:szCs w:val="28"/>
        </w:rPr>
        <w:t>hitro na svež zrak, gibaj in uživaj</w:t>
      </w:r>
      <w:r w:rsidRPr="00F47ADE">
        <w:rPr>
          <w:b/>
          <w:sz w:val="28"/>
          <w:szCs w:val="28"/>
        </w:rPr>
        <w:t>!</w:t>
      </w:r>
    </w:p>
    <w:p w:rsidR="00E70A53" w:rsidRPr="00F47ADE" w:rsidRDefault="00E70A53" w:rsidP="00E70A53">
      <w:pPr>
        <w:rPr>
          <w:b/>
          <w:sz w:val="28"/>
          <w:szCs w:val="28"/>
        </w:rPr>
      </w:pPr>
      <w:r w:rsidRPr="00F47ADE">
        <w:rPr>
          <w:b/>
          <w:color w:val="FF0000"/>
          <w:sz w:val="28"/>
          <w:szCs w:val="28"/>
        </w:rPr>
        <w:t>Nalogo pošlji do petka, 12. 2. 2021 do 15.00</w:t>
      </w:r>
    </w:p>
    <w:p w:rsidR="00E70A53" w:rsidRPr="00F47ADE" w:rsidRDefault="00E70A53" w:rsidP="00E70A53">
      <w:pPr>
        <w:jc w:val="right"/>
        <w:rPr>
          <w:b/>
          <w:sz w:val="28"/>
          <w:szCs w:val="28"/>
        </w:rPr>
      </w:pPr>
      <w:r w:rsidRPr="00F47ADE">
        <w:rPr>
          <w:b/>
          <w:sz w:val="28"/>
          <w:szCs w:val="28"/>
        </w:rPr>
        <w:t>Učiteljica športa</w:t>
      </w:r>
    </w:p>
    <w:p w:rsidR="00D95B91" w:rsidRDefault="00D95B9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 xml:space="preserve">Kolesarski </w:t>
      </w:r>
      <w:r w:rsidR="00F47ADE">
        <w:rPr>
          <w:rFonts w:eastAsiaTheme="minorEastAsia" w:cs="Times New Roman"/>
          <w:b/>
          <w:color w:val="FF0000"/>
          <w:sz w:val="28"/>
          <w:szCs w:val="28"/>
          <w:lang w:eastAsia="sl-SI"/>
        </w:rPr>
        <w:t>in dodatni pouk matematike</w:t>
      </w:r>
    </w:p>
    <w:p w:rsidR="00893B52" w:rsidRPr="00F47ADE" w:rsidRDefault="003C34F0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F47ADE">
        <w:rPr>
          <w:rFonts w:eastAsiaTheme="minorEastAsia" w:cs="Times New Roman"/>
          <w:sz w:val="28"/>
          <w:szCs w:val="28"/>
          <w:lang w:eastAsia="sl-SI"/>
        </w:rPr>
        <w:t xml:space="preserve">Po elektronski pošti </w:t>
      </w:r>
      <w:r w:rsidR="009D24C3" w:rsidRPr="00F47ADE">
        <w:rPr>
          <w:rFonts w:eastAsiaTheme="minorEastAsia" w:cs="Times New Roman"/>
          <w:sz w:val="28"/>
          <w:szCs w:val="28"/>
          <w:lang w:eastAsia="sl-SI"/>
        </w:rPr>
        <w:t>si</w:t>
      </w:r>
      <w:r w:rsidRPr="00F47ADE">
        <w:rPr>
          <w:rFonts w:eastAsiaTheme="minorEastAsia" w:cs="Times New Roman"/>
          <w:sz w:val="28"/>
          <w:szCs w:val="28"/>
          <w:lang w:eastAsia="sl-SI"/>
        </w:rPr>
        <w:t xml:space="preserve"> dobil priponko</w:t>
      </w:r>
      <w:r w:rsidR="00F47ADE" w:rsidRPr="00F47ADE">
        <w:rPr>
          <w:rFonts w:eastAsiaTheme="minorEastAsia" w:cs="Times New Roman"/>
          <w:sz w:val="28"/>
          <w:szCs w:val="28"/>
          <w:lang w:eastAsia="sl-SI"/>
        </w:rPr>
        <w:t xml:space="preserve"> s vprašanji in </w:t>
      </w:r>
      <w:r w:rsidR="00893B52" w:rsidRPr="00F47ADE">
        <w:rPr>
          <w:rFonts w:eastAsiaTheme="minorEastAsia" w:cs="Times New Roman"/>
          <w:sz w:val="28"/>
          <w:szCs w:val="28"/>
          <w:lang w:eastAsia="sl-SI"/>
        </w:rPr>
        <w:t>kako dostopaš do simulacije kolesarskega izpita.</w:t>
      </w:r>
      <w:r w:rsidR="00F47ADE" w:rsidRPr="00F47ADE">
        <w:rPr>
          <w:rFonts w:eastAsiaTheme="minorEastAsia" w:cs="Times New Roman"/>
          <w:sz w:val="28"/>
          <w:szCs w:val="28"/>
          <w:lang w:eastAsia="sl-SI"/>
        </w:rPr>
        <w:t xml:space="preserve"> Upam, da uspešno vadiš/ponavljaš.</w:t>
      </w:r>
    </w:p>
    <w:p w:rsidR="00F47ADE" w:rsidRPr="00F47ADE" w:rsidRDefault="00F47AD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F47ADE">
        <w:rPr>
          <w:rFonts w:eastAsiaTheme="minorEastAsia" w:cs="Times New Roman"/>
          <w:sz w:val="28"/>
          <w:szCs w:val="28"/>
          <w:lang w:eastAsia="sl-SI"/>
        </w:rPr>
        <w:t>Pa še naloge za spretnejše matematike.</w:t>
      </w:r>
    </w:p>
    <w:p w:rsidR="00F47ADE" w:rsidRDefault="00F47AD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F47ADE">
        <w:rPr>
          <w:rFonts w:eastAsiaTheme="minorEastAsia" w:cs="Times New Roman"/>
          <w:sz w:val="28"/>
          <w:szCs w:val="28"/>
          <w:lang w:eastAsia="sl-SI"/>
        </w:rPr>
        <w:t xml:space="preserve">V </w:t>
      </w:r>
      <w:r>
        <w:rPr>
          <w:rFonts w:eastAsiaTheme="minorEastAsia" w:cs="Times New Roman"/>
          <w:sz w:val="28"/>
          <w:szCs w:val="28"/>
          <w:lang w:eastAsia="sl-SI"/>
        </w:rPr>
        <w:t>prodajalni</w:t>
      </w:r>
      <w:r w:rsidRPr="00F47ADE">
        <w:rPr>
          <w:rFonts w:eastAsiaTheme="minorEastAsia" w:cs="Times New Roman"/>
          <w:sz w:val="28"/>
          <w:szCs w:val="28"/>
          <w:lang w:eastAsia="sl-SI"/>
        </w:rPr>
        <w:t xml:space="preserve"> imajo </w:t>
      </w:r>
      <w:r>
        <w:rPr>
          <w:rFonts w:eastAsiaTheme="minorEastAsia" w:cs="Times New Roman"/>
          <w:sz w:val="28"/>
          <w:szCs w:val="28"/>
          <w:lang w:eastAsia="sl-SI"/>
        </w:rPr>
        <w:t>16 kg moke in nekaj po teži enakih praznih vreč. Imajo tudi tehtnico, vendar brez uteži. Kako bi brez uteži odtehtali 8 kg, 4 kg, 12 kg in 14 kg moke.</w:t>
      </w:r>
    </w:p>
    <w:p w:rsidR="00F47ADE" w:rsidRDefault="00F47AD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F47ADE" w:rsidRDefault="00975C43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Ko je bil oče star 31 let, jih je imel sin 8,</w:t>
      </w:r>
      <w:r w:rsidR="006E34EF">
        <w:rPr>
          <w:rFonts w:eastAsiaTheme="minorEastAsia" w:cs="Times New Roman"/>
          <w:sz w:val="28"/>
          <w:szCs w:val="28"/>
          <w:lang w:eastAsia="sl-SI"/>
        </w:rPr>
        <w:t>, zdaj pa je oče dvakrat starejši od sina. Koliko je zdaj star sin?</w:t>
      </w:r>
    </w:p>
    <w:p w:rsidR="006E34EF" w:rsidRDefault="006E34E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6E34EF" w:rsidRDefault="006E34E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Kolikokrat na dan minutni kazalec na uri prehiti urnega?</w:t>
      </w:r>
    </w:p>
    <w:p w:rsidR="006E34EF" w:rsidRDefault="006E34E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8409C" w:rsidRDefault="0038409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Če seda v vsako klop 5 učencev, zmanjka prostora za 7 učencev; če sede za vsako klop po 7 učencev, pa ostanejo 3 mesta prazna. Koliko je klopi in koliko učencev?</w:t>
      </w:r>
    </w:p>
    <w:p w:rsidR="0038409C" w:rsidRDefault="0038409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8409C" w:rsidRDefault="0038409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8409C" w:rsidRDefault="0038409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6E34EF" w:rsidRDefault="0038409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Imena:</w:t>
      </w:r>
    </w:p>
    <w:p w:rsidR="0038409C" w:rsidRDefault="0038409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Na sliki so štirje fantje – Andrej, Božo, Vojko in Darko. Ugotovi, kako je komu ime, če je znano, da Božo in največji, vendar je večji od Andreja in Darka, in da Andrej ni višji od Darka.</w:t>
      </w:r>
    </w:p>
    <w:p w:rsidR="006E34EF" w:rsidRDefault="006E34E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noProof/>
          <w:sz w:val="28"/>
          <w:szCs w:val="28"/>
          <w:lang w:eastAsia="sl-SI"/>
        </w:rPr>
        <w:drawing>
          <wp:inline distT="0" distB="0" distL="0" distR="0">
            <wp:extent cx="4175760" cy="27940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EF" w:rsidRPr="00F47ADE" w:rsidRDefault="006E34E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 </w:t>
      </w:r>
    </w:p>
    <w:p w:rsidR="00F47ADE" w:rsidRDefault="00F47ADE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E022B5" w:rsidRDefault="00E022B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E022B5" w:rsidRDefault="00E022B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E022B5" w:rsidRDefault="00E022B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E022B5" w:rsidRDefault="00E022B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E022B5" w:rsidRDefault="00E022B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E022B5" w:rsidRDefault="00E022B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E022B5" w:rsidRDefault="00E022B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E022B5" w:rsidRDefault="00E022B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E022B5" w:rsidRDefault="00E022B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E022B5" w:rsidRDefault="00E022B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E022B5" w:rsidRDefault="00E022B5" w:rsidP="00E022B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Osnovna šola XIV. divizije</w:t>
      </w:r>
    </w:p>
    <w:p w:rsidR="00E022B5" w:rsidRDefault="00E022B5" w:rsidP="00E022B5">
      <w:pPr>
        <w:rPr>
          <w:rFonts w:ascii="Arial" w:hAnsi="Arial" w:cs="Arial"/>
        </w:rPr>
      </w:pPr>
      <w:r>
        <w:rPr>
          <w:rFonts w:ascii="Arial" w:hAnsi="Arial" w:cs="Arial"/>
        </w:rPr>
        <w:tab/>
        <w:t>S E N O V O</w:t>
      </w:r>
    </w:p>
    <w:p w:rsidR="00E022B5" w:rsidRDefault="00E022B5" w:rsidP="00E022B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657852" wp14:editId="39C5E54A">
            <wp:simplePos x="0" y="0"/>
            <wp:positionH relativeFrom="column">
              <wp:posOffset>4037330</wp:posOffset>
            </wp:positionH>
            <wp:positionV relativeFrom="paragraph">
              <wp:posOffset>5715</wp:posOffset>
            </wp:positionV>
            <wp:extent cx="1802130" cy="2316480"/>
            <wp:effectExtent l="0" t="0" r="7620" b="7620"/>
            <wp:wrapTight wrapText="bothSides">
              <wp:wrapPolygon edited="0">
                <wp:start x="0" y="0"/>
                <wp:lineTo x="0" y="21493"/>
                <wp:lineTo x="21463" y="21493"/>
                <wp:lineTo x="21463" y="0"/>
                <wp:lineTo x="0" y="0"/>
              </wp:wrapPolygon>
            </wp:wrapTight>
            <wp:docPr id="2" name="Slika 2" descr="PLANINSKA ŠOLA – Naše Poti | www.nasepot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LANINSKA ŠOLA – Naše Poti | www.nasepoti.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2B5" w:rsidRDefault="00E022B5" w:rsidP="00E022B5">
      <w:pPr>
        <w:rPr>
          <w:rFonts w:ascii="Arial" w:hAnsi="Arial" w:cs="Arial"/>
        </w:rPr>
      </w:pPr>
      <w:r>
        <w:rPr>
          <w:rFonts w:ascii="Arial" w:hAnsi="Arial" w:cs="Arial"/>
        </w:rPr>
        <w:t>Datum: 4. 2. 2021</w:t>
      </w:r>
    </w:p>
    <w:p w:rsidR="00E022B5" w:rsidRDefault="00E022B5" w:rsidP="00E022B5"/>
    <w:p w:rsidR="00E022B5" w:rsidRPr="00540E95" w:rsidRDefault="00E022B5" w:rsidP="00E022B5">
      <w:pPr>
        <w:rPr>
          <w:rFonts w:ascii="Arial" w:hAnsi="Arial" w:cs="Arial"/>
          <w:b/>
          <w:color w:val="2E74B5"/>
        </w:rPr>
      </w:pPr>
      <w:r>
        <w:rPr>
          <w:rFonts w:ascii="Arial" w:hAnsi="Arial" w:cs="Arial"/>
          <w:b/>
          <w:color w:val="2E74B5"/>
        </w:rPr>
        <w:t xml:space="preserve">2. </w:t>
      </w:r>
      <w:r w:rsidRPr="00540E95">
        <w:rPr>
          <w:rFonts w:ascii="Arial" w:hAnsi="Arial" w:cs="Arial"/>
          <w:b/>
          <w:color w:val="2E74B5"/>
        </w:rPr>
        <w:t>ŠPORTNI DAN – OBVESTILO in NAVODILA</w:t>
      </w:r>
    </w:p>
    <w:p w:rsidR="00E022B5" w:rsidRDefault="00E022B5" w:rsidP="00E022B5">
      <w:pPr>
        <w:rPr>
          <w:rFonts w:ascii="Arial" w:hAnsi="Arial" w:cs="Arial"/>
        </w:rPr>
      </w:pPr>
    </w:p>
    <w:p w:rsidR="00E022B5" w:rsidRDefault="00E022B5" w:rsidP="00E02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torek, 9. 2. 2021, bomo za učence 4. razreda izvedli </w:t>
      </w:r>
      <w:r w:rsidRPr="003D5DA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športni dan -  </w:t>
      </w:r>
      <w:r>
        <w:rPr>
          <w:rFonts w:ascii="Arial" w:hAnsi="Arial" w:cs="Arial"/>
          <w:b/>
          <w:color w:val="2E74B5"/>
        </w:rPr>
        <w:t>POHOD,</w:t>
      </w:r>
      <w:r>
        <w:rPr>
          <w:rFonts w:ascii="Arial" w:hAnsi="Arial" w:cs="Arial"/>
        </w:rPr>
        <w:t xml:space="preserve"> in sicer v okviru </w:t>
      </w:r>
      <w:r>
        <w:rPr>
          <w:rFonts w:ascii="Arial" w:hAnsi="Arial" w:cs="Arial"/>
          <w:b/>
          <w:color w:val="0070C0"/>
        </w:rPr>
        <w:t>projekta XIV. divizija »nabira kilometre«.</w:t>
      </w:r>
      <w:r>
        <w:rPr>
          <w:rFonts w:ascii="Arial" w:hAnsi="Arial" w:cs="Arial"/>
        </w:rPr>
        <w:t xml:space="preserve"> </w:t>
      </w:r>
    </w:p>
    <w:p w:rsidR="00E022B5" w:rsidRDefault="00E022B5" w:rsidP="00E022B5">
      <w:pPr>
        <w:rPr>
          <w:rFonts w:ascii="Arial" w:hAnsi="Arial" w:cs="Arial"/>
          <w:b/>
        </w:rPr>
      </w:pPr>
    </w:p>
    <w:p w:rsidR="00E022B5" w:rsidRDefault="00E022B5" w:rsidP="00E022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Cilji športnega dne:</w:t>
      </w:r>
    </w:p>
    <w:p w:rsidR="00E022B5" w:rsidRDefault="00E022B5" w:rsidP="00E022B5">
      <w:pPr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zadovoljiti potrebe po dalj časa trajajočem gibanju,</w:t>
      </w:r>
    </w:p>
    <w:p w:rsidR="00E022B5" w:rsidRDefault="00E022B5" w:rsidP="00E022B5">
      <w:pPr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razvedriti in sprostiti se ter predvsem v višjih razredih nadomestiti pomanjkanje gibanja sodobne mladine.</w:t>
      </w:r>
    </w:p>
    <w:p w:rsidR="00E022B5" w:rsidRDefault="00E022B5" w:rsidP="00E02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Ker učenci naše šole stanujete na zelo širokem območju in verjetno vsi nimate možnosti izbrati enakega izhodišča, sem se odločila, da vam ponudim več možnosti pohoda – bližnji hrib/vzpetina. </w:t>
      </w:r>
    </w:p>
    <w:p w:rsidR="00E022B5" w:rsidRDefault="00E022B5" w:rsidP="00E022B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Tako lahko za pohod izberete: Šedem, Brezje, Reštanj, Mali Kamen, </w:t>
      </w:r>
      <w:proofErr w:type="spellStart"/>
      <w:r>
        <w:rPr>
          <w:rFonts w:ascii="Arial" w:hAnsi="Arial" w:cs="Arial"/>
          <w:i/>
        </w:rPr>
        <w:t>Zapečje</w:t>
      </w:r>
      <w:proofErr w:type="spellEnd"/>
      <w:r>
        <w:rPr>
          <w:rFonts w:ascii="Arial" w:hAnsi="Arial" w:cs="Arial"/>
          <w:i/>
        </w:rPr>
        <w:t xml:space="preserve">, slap </w:t>
      </w:r>
      <w:proofErr w:type="spellStart"/>
      <w:r>
        <w:rPr>
          <w:rFonts w:ascii="Arial" w:hAnsi="Arial" w:cs="Arial"/>
          <w:i/>
        </w:rPr>
        <w:t>Bojanca</w:t>
      </w:r>
      <w:proofErr w:type="spellEnd"/>
      <w:r>
        <w:rPr>
          <w:rFonts w:ascii="Arial" w:hAnsi="Arial" w:cs="Arial"/>
          <w:i/>
        </w:rPr>
        <w:t>, Armes….</w:t>
      </w:r>
    </w:p>
    <w:p w:rsidR="00E022B5" w:rsidRDefault="00E022B5" w:rsidP="00E022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Lahko se povzpnete na bolj oddaljene hribe: Bohor, Sremič (Grmada, Mohor).</w:t>
      </w:r>
    </w:p>
    <w:p w:rsidR="00E022B5" w:rsidRDefault="00E022B5" w:rsidP="00E022B5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Čas hoje naj bo vsaj 3 ure v obe smeri.</w:t>
      </w:r>
    </w:p>
    <w:p w:rsidR="00E022B5" w:rsidRDefault="00E022B5" w:rsidP="00E022B5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VARNOST</w:t>
      </w:r>
    </w:p>
    <w:p w:rsidR="00E022B5" w:rsidRDefault="00E022B5" w:rsidP="00E022B5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Ko si zunaj, upoštevaš vsa priporočila glede preprečevanja širjenja virusa.</w:t>
      </w:r>
    </w:p>
    <w:p w:rsidR="00E022B5" w:rsidRDefault="00E022B5" w:rsidP="00E022B5">
      <w:pPr>
        <w:spacing w:after="160"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Pred pohodom na športni dan je ključna predhodna telesna priprava in poskrbimo tudi, da starši vedo, kam se odpravljamo in za koliko časa, še bolje, če gremo na pohod s starši.</w:t>
      </w:r>
    </w:p>
    <w:p w:rsidR="00E022B5" w:rsidRDefault="00E022B5" w:rsidP="00E022B5">
      <w:pPr>
        <w:rPr>
          <w:rFonts w:ascii="Arial" w:hAnsi="Arial" w:cs="Arial"/>
        </w:rPr>
      </w:pPr>
      <w:r>
        <w:rPr>
          <w:rFonts w:ascii="Arial" w:hAnsi="Arial" w:cs="Arial"/>
        </w:rPr>
        <w:t>V primeru, da hodiš po zasneženih poteh, paziš, da se ne poškoduješ, ne skačeš v kupe snega, če ne veš, kaj je spodaj, se ne kepaš z ledenimi kepami. Varnost je na prvem mestu.</w:t>
      </w:r>
    </w:p>
    <w:p w:rsidR="00E022B5" w:rsidRDefault="00E022B5" w:rsidP="00E022B5">
      <w:pPr>
        <w:rPr>
          <w:rFonts w:ascii="Arial" w:hAnsi="Arial" w:cs="Arial"/>
        </w:rPr>
      </w:pPr>
      <w:r>
        <w:rPr>
          <w:rFonts w:ascii="Arial" w:hAnsi="Arial" w:cs="Arial"/>
          <w:b/>
        </w:rPr>
        <w:t>Oprema za pohod:</w:t>
      </w:r>
      <w:r>
        <w:rPr>
          <w:rFonts w:ascii="Arial" w:hAnsi="Arial" w:cs="Arial"/>
        </w:rPr>
        <w:t xml:space="preserve"> </w:t>
      </w:r>
    </w:p>
    <w:p w:rsidR="00E022B5" w:rsidRDefault="00E022B5" w:rsidP="00E022B5">
      <w:pPr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pohodni čevlji, pohodne hlače ali trenirka, majica, pulover, rezervna majica, nahrbtnik, pohodne palice, </w:t>
      </w:r>
    </w:p>
    <w:p w:rsidR="00E022B5" w:rsidRDefault="00E022B5" w:rsidP="00E022B5">
      <w:pPr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malica, pijača – voda, čaj.</w:t>
      </w:r>
    </w:p>
    <w:p w:rsidR="00E022B5" w:rsidRDefault="00E022B5" w:rsidP="00E022B5">
      <w:pPr>
        <w:spacing w:after="1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Pri načrtovanju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</w:rPr>
        <w:t>priporočam, da:</w:t>
      </w:r>
    </w:p>
    <w:p w:rsidR="00E022B5" w:rsidRDefault="00E022B5" w:rsidP="00E022B5">
      <w:pPr>
        <w:numPr>
          <w:ilvl w:val="0"/>
          <w:numId w:val="16"/>
        </w:numPr>
        <w:spacing w:after="1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pohod načrtujete glede na kondicijsko pripravo, </w:t>
      </w:r>
    </w:p>
    <w:p w:rsidR="00E022B5" w:rsidRDefault="00E022B5" w:rsidP="00E022B5">
      <w:pPr>
        <w:numPr>
          <w:ilvl w:val="0"/>
          <w:numId w:val="16"/>
        </w:numPr>
        <w:spacing w:after="1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 izberete pot, ki ste jo že kdaj prehodili,</w:t>
      </w:r>
    </w:p>
    <w:p w:rsidR="00E022B5" w:rsidRDefault="00E022B5" w:rsidP="00E022B5">
      <w:pPr>
        <w:numPr>
          <w:ilvl w:val="0"/>
          <w:numId w:val="16"/>
        </w:numPr>
        <w:spacing w:after="1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 izberete cilj, na katerega se morate povzpeti in premagati vsaj 200 m - 500 m višinske razlike,</w:t>
      </w:r>
    </w:p>
    <w:p w:rsidR="00E022B5" w:rsidRDefault="00E022B5" w:rsidP="00E022B5">
      <w:pPr>
        <w:numPr>
          <w:ilvl w:val="0"/>
          <w:numId w:val="16"/>
        </w:numPr>
        <w:spacing w:after="1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 pohodu izbirajte gozdne poti, izogibajte se asfaltnim cestam,</w:t>
      </w:r>
    </w:p>
    <w:p w:rsidR="00E022B5" w:rsidRDefault="00E022B5" w:rsidP="00E022B5">
      <w:pPr>
        <w:numPr>
          <w:ilvl w:val="0"/>
          <w:numId w:val="16"/>
        </w:numPr>
        <w:spacing w:after="160"/>
        <w:contextualSpacing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</w:rPr>
        <w:t xml:space="preserve">se med potjo lahko večkrat ustavite, se odpočijete, popijete nekaj požirkov tekočine, se okrepčate z malico. </w:t>
      </w:r>
    </w:p>
    <w:p w:rsidR="00E022B5" w:rsidRDefault="00E022B5" w:rsidP="00E022B5">
      <w:pPr>
        <w:spacing w:after="160" w:line="256" w:lineRule="auto"/>
        <w:ind w:left="720"/>
        <w:contextualSpacing/>
        <w:rPr>
          <w:rFonts w:ascii="Arial" w:eastAsia="Calibri" w:hAnsi="Arial" w:cs="Arial"/>
          <w:lang w:val="en-US"/>
        </w:rPr>
      </w:pPr>
    </w:p>
    <w:p w:rsidR="00E022B5" w:rsidRDefault="00E022B5" w:rsidP="00E022B5">
      <w:pPr>
        <w:spacing w:after="16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 športnemu dnevu povabite tudi starše, brate, sestre – torej tiste, s katerimi živite v skupnem gospodinjstvu (mehurčku). </w:t>
      </w:r>
    </w:p>
    <w:p w:rsidR="00E022B5" w:rsidRDefault="00E022B5" w:rsidP="00E022B5">
      <w:pPr>
        <w:spacing w:after="16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Zaupam vam, da boste pot izpeljali po svojih najboljših močeh.</w:t>
      </w:r>
    </w:p>
    <w:p w:rsidR="00E022B5" w:rsidRDefault="00E022B5" w:rsidP="00E022B5">
      <w:pPr>
        <w:pStyle w:val="Navadensplet"/>
        <w:spacing w:before="0" w:beforeAutospacing="0" w:after="0" w:afterAutospacing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kern w:val="24"/>
        </w:rPr>
        <w:t xml:space="preserve">Na koncu športnega dne v spletni aplikaciji </w:t>
      </w:r>
      <w:proofErr w:type="spellStart"/>
      <w:r>
        <w:rPr>
          <w:rFonts w:ascii="Arial" w:hAnsi="Arial" w:cs="Arial"/>
          <w:color w:val="00B050"/>
          <w:kern w:val="24"/>
        </w:rPr>
        <w:t>Teams</w:t>
      </w:r>
      <w:proofErr w:type="spellEnd"/>
      <w:r>
        <w:rPr>
          <w:rFonts w:ascii="Arial" w:hAnsi="Arial" w:cs="Arial"/>
          <w:color w:val="00B050"/>
          <w:kern w:val="24"/>
        </w:rPr>
        <w:t xml:space="preserve"> (dodeljene naloge) zapiši, kako si se počutil na pohodu (5–10 povedi)in naloži nekaj fotografij.</w:t>
      </w:r>
    </w:p>
    <w:p w:rsidR="00E022B5" w:rsidRDefault="00E022B5" w:rsidP="00E022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Opis naj zajema:</w:t>
      </w:r>
    </w:p>
    <w:p w:rsidR="00E022B5" w:rsidRDefault="00E022B5" w:rsidP="00E022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kje ste začeli športni dan,</w:t>
      </w:r>
    </w:p>
    <w:p w:rsidR="00E022B5" w:rsidRDefault="00E022B5" w:rsidP="00E022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kdaj ste športni dan izvedli (v primeru slabega vremena),</w:t>
      </w:r>
    </w:p>
    <w:p w:rsidR="00E022B5" w:rsidRDefault="00E022B5" w:rsidP="00E022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koliko časa je potekal športni dan,</w:t>
      </w:r>
    </w:p>
    <w:p w:rsidR="00E022B5" w:rsidRDefault="00E022B5" w:rsidP="00E022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kaj ste poleg hoje še počeli na športnem dnevu,</w:t>
      </w:r>
    </w:p>
    <w:p w:rsidR="00E022B5" w:rsidRDefault="00E022B5" w:rsidP="00E022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najvišja točka vašega pohoda,</w:t>
      </w:r>
      <w:bookmarkStart w:id="0" w:name="_GoBack"/>
      <w:bookmarkEnd w:id="0"/>
    </w:p>
    <w:p w:rsidR="00E022B5" w:rsidRDefault="00E022B5" w:rsidP="00E022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kako ste bili zadovoljni s športnim dnem; ocena od 1–5.    </w:t>
      </w:r>
    </w:p>
    <w:p w:rsidR="00E022B5" w:rsidRDefault="00E022B5" w:rsidP="00E022B5">
      <w:pPr>
        <w:rPr>
          <w:rFonts w:ascii="Arial" w:hAnsi="Arial" w:cs="Arial"/>
        </w:rPr>
      </w:pPr>
      <w:r>
        <w:rPr>
          <w:rFonts w:ascii="Arial" w:hAnsi="Arial" w:cs="Arial"/>
        </w:rPr>
        <w:t>S pomočjo telefona ali pametne ure izmerite dolžino poti, višinsko razliko, ki ste jo premagali, in čas hoje.</w:t>
      </w:r>
    </w:p>
    <w:p w:rsidR="00E022B5" w:rsidRDefault="00E022B5" w:rsidP="00E022B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 PRIMERU SLABEGA VREMENA LAHKO POHOD IZVEDETE TUDI V SOBOTO ALI NEDELJO.</w:t>
      </w:r>
    </w:p>
    <w:p w:rsidR="00E022B5" w:rsidRDefault="00E022B5" w:rsidP="00E022B5">
      <w:pPr>
        <w:rPr>
          <w:rFonts w:ascii="Arial" w:hAnsi="Arial" w:cs="Arial"/>
          <w:b/>
          <w:color w:val="FF0000"/>
        </w:rPr>
      </w:pPr>
    </w:p>
    <w:p w:rsidR="00E022B5" w:rsidRDefault="00E022B5" w:rsidP="00E022B5">
      <w:pPr>
        <w:rPr>
          <w:rFonts w:ascii="Arial" w:hAnsi="Arial" w:cs="Arial"/>
          <w:b/>
        </w:rPr>
      </w:pPr>
    </w:p>
    <w:p w:rsidR="00E022B5" w:rsidRDefault="00E022B5" w:rsidP="00E022B5">
      <w:pPr>
        <w:rPr>
          <w:rFonts w:ascii="Arial" w:hAnsi="Arial" w:cs="Arial"/>
        </w:rPr>
      </w:pPr>
      <w:r>
        <w:rPr>
          <w:rFonts w:ascii="Arial" w:hAnsi="Arial" w:cs="Arial"/>
        </w:rPr>
        <w:t>Koordinatorica športnega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</w:p>
    <w:p w:rsidR="00E022B5" w:rsidRDefault="00E022B5" w:rsidP="00E022B5">
      <w:pPr>
        <w:rPr>
          <w:rFonts w:ascii="Arial" w:hAnsi="Arial" w:cs="Arial"/>
        </w:rPr>
      </w:pPr>
      <w:r>
        <w:rPr>
          <w:rFonts w:ascii="Arial" w:hAnsi="Arial" w:cs="Arial"/>
        </w:rPr>
        <w:t>Antonija Zakšek, prof.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Vinko </w:t>
      </w:r>
      <w:proofErr w:type="spellStart"/>
      <w:r>
        <w:rPr>
          <w:rFonts w:ascii="Arial" w:hAnsi="Arial" w:cs="Arial"/>
        </w:rPr>
        <w:t>Hostar</w:t>
      </w:r>
      <w:proofErr w:type="spellEnd"/>
      <w:r>
        <w:rPr>
          <w:rFonts w:ascii="Arial" w:hAnsi="Arial" w:cs="Arial"/>
        </w:rPr>
        <w:t>, prof.</w:t>
      </w:r>
    </w:p>
    <w:p w:rsidR="00E022B5" w:rsidRDefault="00E022B5" w:rsidP="00E022B5">
      <w:pPr>
        <w:rPr>
          <w:rFonts w:ascii="Arial" w:hAnsi="Arial" w:cs="Arial"/>
        </w:rPr>
      </w:pPr>
    </w:p>
    <w:p w:rsidR="00E022B5" w:rsidRDefault="00E022B5" w:rsidP="00E022B5">
      <w:pPr>
        <w:pStyle w:val="Telobesedila2"/>
        <w:ind w:left="360"/>
        <w:rPr>
          <w:rFonts w:ascii="Arial" w:hAnsi="Arial" w:cs="Arial"/>
          <w:szCs w:val="24"/>
        </w:rPr>
      </w:pPr>
    </w:p>
    <w:p w:rsidR="00E022B5" w:rsidRDefault="00E022B5" w:rsidP="00E022B5"/>
    <w:p w:rsidR="00E022B5" w:rsidRPr="00F47ADE" w:rsidRDefault="00E022B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sectPr w:rsidR="00E022B5" w:rsidRPr="00F47ADE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4A"/>
    <w:multiLevelType w:val="hybridMultilevel"/>
    <w:tmpl w:val="07DC012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D5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F40E1A"/>
    <w:multiLevelType w:val="hybridMultilevel"/>
    <w:tmpl w:val="87B81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3536"/>
    <w:multiLevelType w:val="hybridMultilevel"/>
    <w:tmpl w:val="0C0C94D8"/>
    <w:lvl w:ilvl="0" w:tplc="BE344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266AE"/>
    <w:multiLevelType w:val="hybridMultilevel"/>
    <w:tmpl w:val="B778F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407FA"/>
    <w:multiLevelType w:val="hybridMultilevel"/>
    <w:tmpl w:val="3AE27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5012F"/>
    <w:multiLevelType w:val="hybridMultilevel"/>
    <w:tmpl w:val="4F24A2B2"/>
    <w:lvl w:ilvl="0" w:tplc="D856EA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A43F2"/>
    <w:multiLevelType w:val="hybridMultilevel"/>
    <w:tmpl w:val="83ACE628"/>
    <w:lvl w:ilvl="0" w:tplc="2A929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C381A"/>
    <w:multiLevelType w:val="singleLevel"/>
    <w:tmpl w:val="EB663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5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5"/>
  </w:num>
  <w:num w:numId="5">
    <w:abstractNumId w:val="2"/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0A61AB"/>
    <w:rsid w:val="00101156"/>
    <w:rsid w:val="00103BDD"/>
    <w:rsid w:val="00105D79"/>
    <w:rsid w:val="00157612"/>
    <w:rsid w:val="00157714"/>
    <w:rsid w:val="00186769"/>
    <w:rsid w:val="001C2146"/>
    <w:rsid w:val="00230798"/>
    <w:rsid w:val="00235867"/>
    <w:rsid w:val="0024041B"/>
    <w:rsid w:val="002462D6"/>
    <w:rsid w:val="00292E35"/>
    <w:rsid w:val="00294B1B"/>
    <w:rsid w:val="002C0114"/>
    <w:rsid w:val="002E0142"/>
    <w:rsid w:val="003125C4"/>
    <w:rsid w:val="00315C82"/>
    <w:rsid w:val="003404DB"/>
    <w:rsid w:val="00342EF3"/>
    <w:rsid w:val="003500FF"/>
    <w:rsid w:val="0038409C"/>
    <w:rsid w:val="003B02BC"/>
    <w:rsid w:val="003B14C1"/>
    <w:rsid w:val="003C34F0"/>
    <w:rsid w:val="003C7D8C"/>
    <w:rsid w:val="003E5B2C"/>
    <w:rsid w:val="00403AFB"/>
    <w:rsid w:val="004052DD"/>
    <w:rsid w:val="00406666"/>
    <w:rsid w:val="004707E5"/>
    <w:rsid w:val="004852C8"/>
    <w:rsid w:val="004C08D6"/>
    <w:rsid w:val="00505CF2"/>
    <w:rsid w:val="005338B5"/>
    <w:rsid w:val="005909D3"/>
    <w:rsid w:val="005C4031"/>
    <w:rsid w:val="005D0DD3"/>
    <w:rsid w:val="00601576"/>
    <w:rsid w:val="006533BE"/>
    <w:rsid w:val="006557AD"/>
    <w:rsid w:val="00695C99"/>
    <w:rsid w:val="006A58CD"/>
    <w:rsid w:val="006B7FE5"/>
    <w:rsid w:val="006E34EF"/>
    <w:rsid w:val="006F3DFE"/>
    <w:rsid w:val="00703E36"/>
    <w:rsid w:val="00725336"/>
    <w:rsid w:val="00725BF6"/>
    <w:rsid w:val="00772EA9"/>
    <w:rsid w:val="00785C1B"/>
    <w:rsid w:val="007F0631"/>
    <w:rsid w:val="007F3DFF"/>
    <w:rsid w:val="00820026"/>
    <w:rsid w:val="00834116"/>
    <w:rsid w:val="00840267"/>
    <w:rsid w:val="00846A00"/>
    <w:rsid w:val="0088141B"/>
    <w:rsid w:val="00893B52"/>
    <w:rsid w:val="008A10A2"/>
    <w:rsid w:val="008E78F4"/>
    <w:rsid w:val="00961D33"/>
    <w:rsid w:val="009741EF"/>
    <w:rsid w:val="00975C43"/>
    <w:rsid w:val="00995346"/>
    <w:rsid w:val="009A1E9C"/>
    <w:rsid w:val="009C7CFF"/>
    <w:rsid w:val="009D24C3"/>
    <w:rsid w:val="00A96CEB"/>
    <w:rsid w:val="00AA4D90"/>
    <w:rsid w:val="00AB2468"/>
    <w:rsid w:val="00AD094A"/>
    <w:rsid w:val="00AD106D"/>
    <w:rsid w:val="00AD432B"/>
    <w:rsid w:val="00AD6604"/>
    <w:rsid w:val="00B05E85"/>
    <w:rsid w:val="00B257F2"/>
    <w:rsid w:val="00B4751A"/>
    <w:rsid w:val="00B61452"/>
    <w:rsid w:val="00B87740"/>
    <w:rsid w:val="00BC7AE5"/>
    <w:rsid w:val="00BE501F"/>
    <w:rsid w:val="00C0227D"/>
    <w:rsid w:val="00C04E39"/>
    <w:rsid w:val="00C432C3"/>
    <w:rsid w:val="00C47F2B"/>
    <w:rsid w:val="00CA6C5F"/>
    <w:rsid w:val="00CC082B"/>
    <w:rsid w:val="00CC4334"/>
    <w:rsid w:val="00CD045C"/>
    <w:rsid w:val="00D23B3D"/>
    <w:rsid w:val="00D62FD1"/>
    <w:rsid w:val="00D95B91"/>
    <w:rsid w:val="00DA66D5"/>
    <w:rsid w:val="00DF4B12"/>
    <w:rsid w:val="00E022B5"/>
    <w:rsid w:val="00E123B9"/>
    <w:rsid w:val="00E36246"/>
    <w:rsid w:val="00E70A53"/>
    <w:rsid w:val="00EB5497"/>
    <w:rsid w:val="00EC61C9"/>
    <w:rsid w:val="00ED09BD"/>
    <w:rsid w:val="00ED6825"/>
    <w:rsid w:val="00F16C25"/>
    <w:rsid w:val="00F236D2"/>
    <w:rsid w:val="00F47ADE"/>
    <w:rsid w:val="00F55F81"/>
    <w:rsid w:val="00F62105"/>
    <w:rsid w:val="00FA3A4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022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3B3D"/>
    <w:rPr>
      <w:color w:val="800080" w:themeColor="followedHyperlink"/>
      <w:u w:val="single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022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022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02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022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3B3D"/>
    <w:rPr>
      <w:color w:val="800080" w:themeColor="followedHyperlink"/>
      <w:u w:val="single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022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022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0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5</cp:revision>
  <dcterms:created xsi:type="dcterms:W3CDTF">2021-02-04T06:09:00Z</dcterms:created>
  <dcterms:modified xsi:type="dcterms:W3CDTF">2021-02-04T07:24:00Z</dcterms:modified>
</cp:coreProperties>
</file>