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263" w:rsidRDefault="000C19EA" w:rsidP="00AA2263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6AA4AD" wp14:editId="143C3E11">
                <wp:simplePos x="0" y="0"/>
                <wp:positionH relativeFrom="column">
                  <wp:posOffset>6212840</wp:posOffset>
                </wp:positionH>
                <wp:positionV relativeFrom="paragraph">
                  <wp:posOffset>1016000</wp:posOffset>
                </wp:positionV>
                <wp:extent cx="447040" cy="1005840"/>
                <wp:effectExtent l="0" t="0" r="0" b="3810"/>
                <wp:wrapNone/>
                <wp:docPr id="7" name="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1005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7" o:spid="_x0000_s1026" style="position:absolute;margin-left:489.2pt;margin-top:80pt;width:35.2pt;height:79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" fillcolor="white [3201]" stroked="f" strokeweight="2pt"/>
            </w:pict>
          </mc:Fallback>
        </mc:AlternateContent>
      </w:r>
      <w:r w:rsidR="00AA2263" w:rsidRPr="00DA66D5">
        <w:rPr>
          <w:b/>
          <w:color w:val="FF0000"/>
          <w:sz w:val="28"/>
          <w:szCs w:val="28"/>
        </w:rPr>
        <w:t>MATEMATIKA</w:t>
      </w:r>
    </w:p>
    <w:p w:rsidR="000F3490" w:rsidRDefault="000F3490" w:rsidP="00AA2263">
      <w:pPr>
        <w:rPr>
          <w:b/>
          <w:sz w:val="28"/>
          <w:szCs w:val="28"/>
        </w:rPr>
      </w:pPr>
      <w:r w:rsidRPr="000F3490">
        <w:rPr>
          <w:sz w:val="28"/>
          <w:szCs w:val="28"/>
        </w:rPr>
        <w:t>Včeraj si pisno množil brez prehoda. Tudi pri pisnem množenju s prehodom upoštevaj pravili:</w:t>
      </w:r>
      <w:r w:rsidRPr="000F3490">
        <w:rPr>
          <w:b/>
          <w:sz w:val="28"/>
          <w:szCs w:val="28"/>
        </w:rPr>
        <w:t xml:space="preserve"> </w:t>
      </w:r>
    </w:p>
    <w:p w:rsidR="000F3490" w:rsidRDefault="000F3490" w:rsidP="00AA2263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b/>
          <w:color w:val="FF0000"/>
          <w:sz w:val="28"/>
          <w:szCs w:val="28"/>
        </w:rPr>
        <w:t xml:space="preserve">začneš pri </w:t>
      </w:r>
      <w:proofErr w:type="spellStart"/>
      <w:r>
        <w:rPr>
          <w:b/>
          <w:color w:val="FF0000"/>
          <w:sz w:val="28"/>
          <w:szCs w:val="28"/>
        </w:rPr>
        <w:t>enicah</w:t>
      </w:r>
      <w:proofErr w:type="spellEnd"/>
      <w:r>
        <w:rPr>
          <w:b/>
          <w:color w:val="FF0000"/>
          <w:sz w:val="28"/>
          <w:szCs w:val="28"/>
        </w:rPr>
        <w:t xml:space="preserve"> (E) in nadaljuješ k večjim vrednostim, </w:t>
      </w:r>
    </w:p>
    <w:p w:rsidR="000F3490" w:rsidRDefault="000F3490" w:rsidP="00AA2263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- potem pa najprej množiš in šele nato prišteješ število, ki si ga štel naprej!</w:t>
      </w:r>
    </w:p>
    <w:p w:rsidR="000C19EA" w:rsidRDefault="000F3490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sl-SI"/>
        </w:rPr>
        <w:drawing>
          <wp:inline distT="0" distB="0" distL="0" distR="0">
            <wp:extent cx="4287520" cy="144959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14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9EA" w:rsidRPr="000F3490" w:rsidRDefault="000F3490">
      <w:pPr>
        <w:rPr>
          <w:sz w:val="28"/>
          <w:szCs w:val="28"/>
        </w:rPr>
      </w:pPr>
      <w:r w:rsidRPr="000F3490">
        <w:rPr>
          <w:sz w:val="28"/>
          <w:szCs w:val="28"/>
        </w:rPr>
        <w:t>Ponovi poštevanko in reši naloge na straneh 6 in 7.</w:t>
      </w:r>
    </w:p>
    <w:p w:rsidR="000C19EA" w:rsidRDefault="000C19EA">
      <w:pPr>
        <w:rPr>
          <w:b/>
          <w:color w:val="FF0000"/>
          <w:sz w:val="28"/>
          <w:szCs w:val="28"/>
        </w:rPr>
      </w:pPr>
    </w:p>
    <w:p w:rsidR="007F3DFF" w:rsidRDefault="003E5B2C">
      <w:pPr>
        <w:rPr>
          <w:b/>
          <w:color w:val="FF0000"/>
          <w:sz w:val="28"/>
          <w:szCs w:val="28"/>
        </w:rPr>
      </w:pPr>
      <w:r w:rsidRPr="003E5B2C">
        <w:rPr>
          <w:b/>
          <w:color w:val="FF0000"/>
          <w:sz w:val="28"/>
          <w:szCs w:val="28"/>
        </w:rPr>
        <w:t>ŠPORT</w:t>
      </w:r>
    </w:p>
    <w:p w:rsidR="000F3490" w:rsidRPr="000F3490" w:rsidRDefault="000F3490" w:rsidP="000F3490">
      <w:pPr>
        <w:spacing w:after="0" w:line="240" w:lineRule="auto"/>
        <w:rPr>
          <w:rFonts w:cs="Times New Roman"/>
          <w:color w:val="FF0000"/>
          <w:sz w:val="28"/>
          <w:szCs w:val="28"/>
        </w:rPr>
      </w:pPr>
      <w:r w:rsidRPr="000F3490">
        <w:rPr>
          <w:rFonts w:cs="Times New Roman"/>
          <w:color w:val="FF0000"/>
          <w:sz w:val="28"/>
          <w:szCs w:val="28"/>
        </w:rPr>
        <w:t xml:space="preserve">AEROBIKA      </w:t>
      </w:r>
    </w:p>
    <w:p w:rsidR="000F3490" w:rsidRPr="000F3490" w:rsidRDefault="000F3490" w:rsidP="000F3490">
      <w:pPr>
        <w:spacing w:after="0" w:line="240" w:lineRule="auto"/>
        <w:rPr>
          <w:rFonts w:cs="Times New Roman"/>
          <w:color w:val="989EAE"/>
          <w:sz w:val="28"/>
          <w:szCs w:val="28"/>
          <w:shd w:val="clear" w:color="auto" w:fill="111111"/>
        </w:rPr>
      </w:pPr>
      <w:r w:rsidRPr="000F3490">
        <w:rPr>
          <w:rFonts w:cs="Times New Roman"/>
          <w:sz w:val="28"/>
          <w:szCs w:val="28"/>
        </w:rPr>
        <w:t>Današnja ura športa bo plesno obarvana, namenjena je aerobiki. Aerobika je skupinska vadba, ki združuje vadbo razteznih vaj in vaj za krepitev moči, ki jih kaže vodja, v ozadju pa se predvaja glasba. Pri njej se lahko uporabljajo tudi različni pripomočki, kot so na primer stopničke, palica, elastika, žoga …</w:t>
      </w:r>
      <w:r w:rsidRPr="000F3490">
        <w:rPr>
          <w:rFonts w:cs="Times New Roman"/>
          <w:color w:val="989EAE"/>
          <w:sz w:val="28"/>
          <w:szCs w:val="28"/>
          <w:shd w:val="clear" w:color="auto" w:fill="111111"/>
        </w:rPr>
        <w:t xml:space="preserve"> </w:t>
      </w:r>
    </w:p>
    <w:p w:rsidR="000F3490" w:rsidRPr="000F3490" w:rsidRDefault="000E0991" w:rsidP="000F3490">
      <w:pPr>
        <w:pStyle w:val="Odstavekseznama"/>
        <w:numPr>
          <w:ilvl w:val="0"/>
          <w:numId w:val="11"/>
        </w:numPr>
        <w:spacing w:after="0" w:line="240" w:lineRule="auto"/>
        <w:rPr>
          <w:rFonts w:cs="Times New Roman"/>
          <w:sz w:val="28"/>
          <w:szCs w:val="28"/>
        </w:rPr>
      </w:pPr>
      <w:r w:rsidRPr="000F3490">
        <w:rPr>
          <w:rFonts w:cs="Times New Roman"/>
          <w:noProof/>
          <w:sz w:val="28"/>
          <w:szCs w:val="28"/>
          <w:lang w:eastAsia="sl-SI"/>
        </w:rPr>
        <w:drawing>
          <wp:anchor distT="0" distB="0" distL="114300" distR="114300" simplePos="0" relativeHeight="251665408" behindDoc="0" locked="0" layoutInCell="1" allowOverlap="1" wp14:anchorId="5B235037" wp14:editId="74C93B26">
            <wp:simplePos x="0" y="0"/>
            <wp:positionH relativeFrom="column">
              <wp:posOffset>3500120</wp:posOffset>
            </wp:positionH>
            <wp:positionV relativeFrom="paragraph">
              <wp:posOffset>272415</wp:posOffset>
            </wp:positionV>
            <wp:extent cx="2964815" cy="3053080"/>
            <wp:effectExtent l="0" t="0" r="6985" b="0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490" w:rsidRPr="000F3490">
        <w:rPr>
          <w:rFonts w:cs="Times New Roman"/>
          <w:sz w:val="28"/>
          <w:szCs w:val="28"/>
        </w:rPr>
        <w:t xml:space="preserve">Svoje telo najprej ogrej s tekom na mestu in spodnjimi gimnastičnimi vajami. Naredi po </w:t>
      </w:r>
      <w:r w:rsidR="000F3490" w:rsidRPr="000F3490">
        <w:rPr>
          <w:rFonts w:cs="Times New Roman"/>
          <w:b/>
          <w:sz w:val="28"/>
          <w:szCs w:val="28"/>
        </w:rPr>
        <w:t>10 ponovitev</w:t>
      </w:r>
      <w:r w:rsidR="000F3490" w:rsidRPr="000F3490">
        <w:rPr>
          <w:rFonts w:cs="Times New Roman"/>
          <w:sz w:val="28"/>
          <w:szCs w:val="28"/>
        </w:rPr>
        <w:t xml:space="preserve"> vsake vaje.</w:t>
      </w:r>
    </w:p>
    <w:p w:rsidR="000F3490" w:rsidRPr="000F3490" w:rsidRDefault="000F3490" w:rsidP="000F3490">
      <w:pPr>
        <w:spacing w:after="0" w:line="240" w:lineRule="auto"/>
        <w:jc w:val="center"/>
        <w:rPr>
          <w:rFonts w:cs="Times New Roman"/>
          <w:sz w:val="28"/>
          <w:szCs w:val="28"/>
        </w:rPr>
      </w:pPr>
      <w:r w:rsidRPr="000F3490">
        <w:rPr>
          <w:rFonts w:cs="Times New Roman"/>
          <w:noProof/>
          <w:sz w:val="28"/>
          <w:szCs w:val="28"/>
          <w:lang w:eastAsia="sl-SI"/>
        </w:rPr>
        <w:drawing>
          <wp:anchor distT="0" distB="0" distL="114300" distR="114300" simplePos="0" relativeHeight="251664384" behindDoc="0" locked="0" layoutInCell="1" allowOverlap="1" wp14:anchorId="5D2AC767" wp14:editId="4D309079">
            <wp:simplePos x="0" y="0"/>
            <wp:positionH relativeFrom="column">
              <wp:posOffset>203200</wp:posOffset>
            </wp:positionH>
            <wp:positionV relativeFrom="paragraph">
              <wp:posOffset>138430</wp:posOffset>
            </wp:positionV>
            <wp:extent cx="3109595" cy="2633345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595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490" w:rsidRPr="000F3490" w:rsidRDefault="000F3490" w:rsidP="000F3490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:rsidR="000F3490" w:rsidRPr="000F3490" w:rsidRDefault="000F3490" w:rsidP="000F3490">
      <w:pPr>
        <w:pStyle w:val="Odstavekseznama"/>
        <w:numPr>
          <w:ilvl w:val="0"/>
          <w:numId w:val="11"/>
        </w:numPr>
        <w:spacing w:after="0" w:line="240" w:lineRule="auto"/>
        <w:rPr>
          <w:rFonts w:cs="Times New Roman"/>
          <w:sz w:val="28"/>
          <w:szCs w:val="28"/>
        </w:rPr>
      </w:pPr>
      <w:r w:rsidRPr="000F3490">
        <w:rPr>
          <w:rFonts w:cs="Times New Roman"/>
          <w:sz w:val="28"/>
          <w:szCs w:val="28"/>
        </w:rPr>
        <w:t>Zdaj pa so na vrsti vaje aerobike. Poglej si jih na spodnji spletni strani.</w:t>
      </w:r>
    </w:p>
    <w:p w:rsidR="000F3490" w:rsidRPr="000F3490" w:rsidRDefault="000F3490" w:rsidP="000F3490">
      <w:pPr>
        <w:spacing w:after="0" w:line="240" w:lineRule="auto"/>
        <w:rPr>
          <w:rFonts w:cs="Times New Roman"/>
          <w:sz w:val="28"/>
          <w:szCs w:val="28"/>
        </w:rPr>
      </w:pPr>
    </w:p>
    <w:p w:rsidR="000F3490" w:rsidRPr="000F3490" w:rsidRDefault="00F321EF" w:rsidP="000F3490">
      <w:pPr>
        <w:spacing w:after="0" w:line="240" w:lineRule="auto"/>
        <w:rPr>
          <w:rFonts w:cs="Times New Roman"/>
          <w:sz w:val="28"/>
          <w:szCs w:val="28"/>
        </w:rPr>
      </w:pPr>
      <w:hyperlink r:id="rId9" w:history="1">
        <w:r w:rsidR="000F3490" w:rsidRPr="000F3490">
          <w:rPr>
            <w:rStyle w:val="Hiperpovezava"/>
            <w:rFonts w:cs="Times New Roman"/>
            <w:sz w:val="28"/>
            <w:szCs w:val="28"/>
          </w:rPr>
          <w:t>https://video.arnes.si/portal/asset.zul?id=g18hYdKIRWPYKUYNYdTBxERC&amp;fbclid=IwAR3kskEizmd9I1l4bAAw-zkM77j1Lq6MgzxdhLLMKOioNZ5E7XzOy5hHUvk</w:t>
        </w:r>
      </w:hyperlink>
    </w:p>
    <w:p w:rsidR="000F3490" w:rsidRPr="000F3490" w:rsidRDefault="000F3490" w:rsidP="000F3490">
      <w:pPr>
        <w:spacing w:after="0" w:line="240" w:lineRule="auto"/>
        <w:rPr>
          <w:rFonts w:cs="Times New Roman"/>
          <w:sz w:val="28"/>
          <w:szCs w:val="28"/>
        </w:rPr>
      </w:pPr>
    </w:p>
    <w:p w:rsidR="000F3490" w:rsidRPr="000F3490" w:rsidRDefault="000F3490" w:rsidP="000F3490">
      <w:pPr>
        <w:spacing w:after="0" w:line="240" w:lineRule="auto"/>
        <w:jc w:val="center"/>
        <w:rPr>
          <w:rFonts w:cs="Times New Roman"/>
          <w:sz w:val="28"/>
          <w:szCs w:val="28"/>
        </w:rPr>
      </w:pPr>
      <w:r w:rsidRPr="000F3490">
        <w:rPr>
          <w:rFonts w:cs="Times New Roman"/>
          <w:noProof/>
          <w:sz w:val="28"/>
          <w:szCs w:val="28"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2108200</wp:posOffset>
            </wp:positionH>
            <wp:positionV relativeFrom="paragraph">
              <wp:posOffset>1905</wp:posOffset>
            </wp:positionV>
            <wp:extent cx="2428240" cy="1615440"/>
            <wp:effectExtent l="0" t="0" r="0" b="3810"/>
            <wp:wrapSquare wrapText="bothSides"/>
            <wp:docPr id="12" name="Slika 2" descr="Aerobika, vadba za katero je še kako pomembna ta prava oprema | SEM 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erobika, vadba za katero je še kako pomembna ta prava oprema | SEM inf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490" w:rsidRPr="000F3490" w:rsidRDefault="000F3490" w:rsidP="000F3490">
      <w:pPr>
        <w:spacing w:after="0" w:line="240" w:lineRule="auto"/>
        <w:jc w:val="right"/>
        <w:rPr>
          <w:rFonts w:cs="Times New Roman"/>
          <w:sz w:val="28"/>
          <w:szCs w:val="28"/>
        </w:rPr>
      </w:pPr>
      <w:r w:rsidRPr="000F3490">
        <w:rPr>
          <w:rFonts w:cs="Times New Roman"/>
          <w:sz w:val="28"/>
          <w:szCs w:val="28"/>
        </w:rPr>
        <w:tab/>
      </w:r>
      <w:r w:rsidRPr="000F3490">
        <w:rPr>
          <w:rFonts w:cs="Times New Roman"/>
          <w:sz w:val="28"/>
          <w:szCs w:val="28"/>
        </w:rPr>
        <w:tab/>
      </w:r>
      <w:r w:rsidRPr="000F3490">
        <w:rPr>
          <w:rFonts w:cs="Times New Roman"/>
          <w:sz w:val="28"/>
          <w:szCs w:val="28"/>
        </w:rPr>
        <w:tab/>
      </w:r>
      <w:r w:rsidRPr="000F3490">
        <w:rPr>
          <w:rFonts w:cs="Times New Roman"/>
          <w:sz w:val="28"/>
          <w:szCs w:val="28"/>
        </w:rPr>
        <w:tab/>
      </w:r>
      <w:r w:rsidRPr="000F3490">
        <w:rPr>
          <w:rFonts w:cs="Times New Roman"/>
          <w:sz w:val="28"/>
          <w:szCs w:val="28"/>
        </w:rPr>
        <w:tab/>
      </w:r>
      <w:r w:rsidRPr="000F3490">
        <w:rPr>
          <w:rFonts w:cs="Times New Roman"/>
          <w:sz w:val="28"/>
          <w:szCs w:val="28"/>
        </w:rPr>
        <w:tab/>
      </w:r>
      <w:r w:rsidRPr="000F3490">
        <w:rPr>
          <w:rFonts w:cs="Times New Roman"/>
          <w:sz w:val="28"/>
          <w:szCs w:val="28"/>
        </w:rPr>
        <w:tab/>
      </w:r>
      <w:r w:rsidRPr="000F3490">
        <w:rPr>
          <w:rFonts w:cs="Times New Roman"/>
          <w:sz w:val="28"/>
          <w:szCs w:val="28"/>
        </w:rPr>
        <w:tab/>
      </w:r>
      <w:r w:rsidRPr="000F3490">
        <w:rPr>
          <w:rFonts w:cs="Times New Roman"/>
          <w:sz w:val="28"/>
          <w:szCs w:val="28"/>
        </w:rPr>
        <w:tab/>
      </w:r>
    </w:p>
    <w:p w:rsidR="000F3490" w:rsidRPr="000F3490" w:rsidRDefault="000F3490" w:rsidP="000F3490">
      <w:pPr>
        <w:spacing w:after="0" w:line="240" w:lineRule="auto"/>
        <w:jc w:val="right"/>
        <w:rPr>
          <w:rFonts w:cs="Times New Roman"/>
          <w:sz w:val="28"/>
          <w:szCs w:val="28"/>
        </w:rPr>
      </w:pPr>
      <w:r w:rsidRPr="000F3490">
        <w:rPr>
          <w:rFonts w:cs="Times New Roman"/>
          <w:sz w:val="28"/>
          <w:szCs w:val="28"/>
        </w:rPr>
        <w:t>Učiteljica športa</w:t>
      </w:r>
    </w:p>
    <w:p w:rsidR="000F3490" w:rsidRPr="00481FE6" w:rsidRDefault="000F3490" w:rsidP="000F3490">
      <w:pPr>
        <w:rPr>
          <w:rFonts w:ascii="Times New Roman" w:hAnsi="Times New Roman" w:cs="Times New Roman"/>
          <w:sz w:val="24"/>
          <w:szCs w:val="24"/>
        </w:rPr>
      </w:pPr>
    </w:p>
    <w:p w:rsidR="000E0991" w:rsidRDefault="000E0991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</w:p>
    <w:p w:rsidR="003E5B2C" w:rsidRDefault="003E5B2C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 w:rsidRPr="003E5B2C">
        <w:rPr>
          <w:rFonts w:eastAsiaTheme="minorEastAsia" w:cs="Times New Roman"/>
          <w:b/>
          <w:color w:val="FF0000"/>
          <w:sz w:val="28"/>
          <w:szCs w:val="28"/>
          <w:lang w:eastAsia="sl-SI"/>
        </w:rPr>
        <w:t>SLOVENŠČINA</w:t>
      </w:r>
    </w:p>
    <w:p w:rsidR="000F3490" w:rsidRPr="00602170" w:rsidRDefault="000F3490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 w:rsidRPr="00602170">
        <w:rPr>
          <w:rFonts w:eastAsiaTheme="minorEastAsia" w:cs="Times New Roman"/>
          <w:sz w:val="28"/>
          <w:szCs w:val="28"/>
          <w:lang w:eastAsia="sl-SI"/>
        </w:rPr>
        <w:t xml:space="preserve">Zadnjič ste poslušali neuradni telefonski pogovor med Majo in babico. Uporabljali sta neknjižni jezik in Maja celo tujke. </w:t>
      </w:r>
    </w:p>
    <w:p w:rsidR="000F3490" w:rsidRDefault="000F3490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 w:rsidRPr="00602170">
        <w:rPr>
          <w:rFonts w:eastAsiaTheme="minorEastAsia" w:cs="Times New Roman"/>
          <w:sz w:val="28"/>
          <w:szCs w:val="28"/>
          <w:lang w:eastAsia="sl-SI"/>
        </w:rPr>
        <w:t xml:space="preserve">Danes boste spoznali </w:t>
      </w:r>
      <w:r w:rsidR="00602170" w:rsidRPr="00602170">
        <w:rPr>
          <w:rFonts w:eastAsiaTheme="minorEastAsia" w:cs="Times New Roman"/>
          <w:sz w:val="28"/>
          <w:szCs w:val="28"/>
          <w:lang w:eastAsia="sl-SI"/>
        </w:rPr>
        <w:t>uradni telefonski pogovor. Če ti ne uspe odpreti videa, poglej spodnje besedilo.</w:t>
      </w:r>
    </w:p>
    <w:p w:rsidR="00602170" w:rsidRPr="00602170" w:rsidRDefault="00602170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t>Reši naloge na strani 90.</w:t>
      </w:r>
    </w:p>
    <w:p w:rsidR="00602170" w:rsidRDefault="00602170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>
        <w:rPr>
          <w:rFonts w:eastAsiaTheme="minorEastAsia" w:cs="Times New Roman"/>
          <w:b/>
          <w:noProof/>
          <w:color w:val="FF0000"/>
          <w:sz w:val="28"/>
          <w:szCs w:val="28"/>
          <w:lang w:eastAsia="sl-SI"/>
        </w:rPr>
        <w:drawing>
          <wp:inline distT="0" distB="0" distL="0" distR="0">
            <wp:extent cx="5536336" cy="5339080"/>
            <wp:effectExtent l="0" t="0" r="762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31" cy="533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2A" w:rsidRDefault="009B16BF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 w:rsidRPr="009B16BF">
        <w:rPr>
          <w:rFonts w:eastAsiaTheme="minorEastAsia" w:cs="Times New Roman"/>
          <w:b/>
          <w:color w:val="FF0000"/>
          <w:sz w:val="28"/>
          <w:szCs w:val="28"/>
          <w:lang w:eastAsia="sl-SI"/>
        </w:rPr>
        <w:lastRenderedPageBreak/>
        <w:t>NIT</w:t>
      </w:r>
    </w:p>
    <w:p w:rsidR="00077969" w:rsidRDefault="00602170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>
        <w:rPr>
          <w:rFonts w:eastAsiaTheme="minorEastAsia" w:cs="Times New Roman"/>
          <w:b/>
          <w:color w:val="FF0000"/>
          <w:sz w:val="28"/>
          <w:szCs w:val="28"/>
          <w:lang w:eastAsia="sl-SI"/>
        </w:rPr>
        <w:t>Plin</w:t>
      </w:r>
    </w:p>
    <w:p w:rsidR="00934ED5" w:rsidRPr="00934ED5" w:rsidRDefault="00934ED5" w:rsidP="00934ED5">
      <w:pPr>
        <w:pStyle w:val="Naslov2"/>
        <w:shd w:val="clear" w:color="auto" w:fill="FFFFFF"/>
        <w:spacing w:before="0"/>
        <w:rPr>
          <w:rFonts w:asciiTheme="minorHAnsi" w:hAnsiTheme="minorHAnsi"/>
          <w:b w:val="0"/>
          <w:bCs w:val="0"/>
          <w:color w:val="000000"/>
          <w:sz w:val="28"/>
          <w:szCs w:val="28"/>
        </w:rPr>
      </w:pPr>
      <w:r w:rsidRPr="00934ED5">
        <w:rPr>
          <w:rFonts w:asciiTheme="minorHAnsi" w:hAnsiTheme="minorHAnsi"/>
          <w:b w:val="0"/>
          <w:bCs w:val="0"/>
          <w:color w:val="000000"/>
          <w:sz w:val="28"/>
          <w:szCs w:val="28"/>
        </w:rPr>
        <w:t>Veliko gospodinjstev pri nas še vedno uporablja plinske jeklenke. Najpogosteje za kuhanje, nekateri pa tudi za ogrevanje vode in prostorov. Varne za uporabo so le pregledane in ustrezno hranjene jeklenke, s katerimi znamo pravilno ravnati, sicer se lahko zgodi nesreča.</w:t>
      </w:r>
    </w:p>
    <w:p w:rsidR="00934ED5" w:rsidRPr="00934ED5" w:rsidRDefault="000E0991" w:rsidP="00934ED5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Pri polnjenju moraj</w:t>
      </w:r>
      <w:r w:rsidR="00934ED5" w:rsidRPr="00934ED5">
        <w:rPr>
          <w:color w:val="000000"/>
          <w:sz w:val="28"/>
          <w:szCs w:val="28"/>
        </w:rPr>
        <w:t xml:space="preserve">o preveriti tudi, ali je jeklenka tesna in količina plina ustrezna. V jeklenki je mešanica utekočinjenih naftnih plinov, butana in propana. Ta mešanica je nestrupena. Je pa gorljiva in težja od zraka, zadržuje se pri tleh, ter v določenem razmerju z zrakom eksplozivna. Mešanici je dodan </w:t>
      </w:r>
      <w:proofErr w:type="spellStart"/>
      <w:r w:rsidR="00934ED5" w:rsidRPr="00934ED5">
        <w:rPr>
          <w:color w:val="000000"/>
          <w:sz w:val="28"/>
          <w:szCs w:val="28"/>
        </w:rPr>
        <w:t>odorant</w:t>
      </w:r>
      <w:proofErr w:type="spellEnd"/>
      <w:r w:rsidR="00934ED5" w:rsidRPr="00934ED5">
        <w:rPr>
          <w:color w:val="000000"/>
          <w:sz w:val="28"/>
          <w:szCs w:val="28"/>
        </w:rPr>
        <w:t>, značilni vonj, po katerem zaznamo prisotnost plina v prostoru, če ta prične nekontrolirano uhajati.</w:t>
      </w:r>
      <w:r w:rsidR="00934ED5">
        <w:rPr>
          <w:color w:val="000000"/>
          <w:sz w:val="28"/>
          <w:szCs w:val="28"/>
        </w:rPr>
        <w:t xml:space="preserve"> </w:t>
      </w:r>
      <w:r w:rsidR="00934ED5" w:rsidRPr="00934ED5">
        <w:rPr>
          <w:color w:val="000000"/>
          <w:sz w:val="28"/>
          <w:szCs w:val="28"/>
        </w:rPr>
        <w:t>Praviloma je rok pregleda jeklenke odtisnjen na ročaju. Pri vsaki menjavi jeklenke zmeraj zamenjamo tesnilo, menjava regulatorja in cevi pa je priporočljiva vsaj na dve do tri leta.</w:t>
      </w:r>
    </w:p>
    <w:p w:rsidR="00934ED5" w:rsidRPr="00934ED5" w:rsidRDefault="00934ED5" w:rsidP="00934ED5">
      <w:pPr>
        <w:pStyle w:val="Navadensplet"/>
        <w:shd w:val="clear" w:color="auto" w:fill="FFFFFF"/>
        <w:spacing w:before="0" w:beforeAutospacing="0" w:after="150" w:afterAutospacing="0"/>
        <w:rPr>
          <w:rFonts w:asciiTheme="minorHAnsi" w:hAnsiTheme="minorHAnsi"/>
          <w:color w:val="000000"/>
          <w:sz w:val="28"/>
          <w:szCs w:val="28"/>
        </w:rPr>
      </w:pPr>
      <w:r w:rsidRPr="00934ED5">
        <w:rPr>
          <w:rFonts w:asciiTheme="minorHAnsi" w:hAnsiTheme="minorHAnsi"/>
          <w:color w:val="000000"/>
          <w:sz w:val="28"/>
          <w:szCs w:val="28"/>
        </w:rPr>
        <w:t xml:space="preserve">Gumijasta cev mora biti na regulator in trošilo pritrjena z objemkami. Poskrbeti je treba tudi za redne preglede plinske napeljave vsaka tri leta, cev menjati na dve leti, </w:t>
      </w:r>
      <w:r>
        <w:rPr>
          <w:rFonts w:asciiTheme="minorHAnsi" w:hAnsiTheme="minorHAnsi"/>
          <w:color w:val="000000"/>
          <w:sz w:val="28"/>
          <w:szCs w:val="28"/>
        </w:rPr>
        <w:t>regulator tlaka pa na tri leta.</w:t>
      </w:r>
    </w:p>
    <w:p w:rsidR="00934ED5" w:rsidRPr="00934ED5" w:rsidRDefault="00934ED5" w:rsidP="00934ED5">
      <w:pPr>
        <w:shd w:val="clear" w:color="auto" w:fill="FFFFFF"/>
        <w:rPr>
          <w:color w:val="000000"/>
          <w:sz w:val="28"/>
          <w:szCs w:val="28"/>
        </w:rPr>
      </w:pPr>
      <w:r w:rsidRPr="00934ED5">
        <w:rPr>
          <w:color w:val="000000"/>
          <w:sz w:val="28"/>
          <w:szCs w:val="28"/>
        </w:rPr>
        <w:t xml:space="preserve">Jeklenko vedno skladiščimo v pokončni legi. Ventil mora biti zaprt, matica oz. pokrovček pa privita. Prostor, v katerem hranimo jeklenko, redno zračimo in ščitimo pred pregrevanjem nad 40 °C. </w:t>
      </w:r>
    </w:p>
    <w:p w:rsidR="00934ED5" w:rsidRDefault="00934ED5" w:rsidP="00934ED5">
      <w:pPr>
        <w:shd w:val="clear" w:color="auto" w:fill="FFFFFF"/>
        <w:rPr>
          <w:color w:val="000000"/>
          <w:sz w:val="28"/>
          <w:szCs w:val="28"/>
        </w:rPr>
      </w:pPr>
      <w:r w:rsidRPr="00934ED5">
        <w:rPr>
          <w:color w:val="000000"/>
          <w:sz w:val="28"/>
          <w:szCs w:val="28"/>
        </w:rPr>
        <w:t xml:space="preserve">Nesreče s plinom se v Sloveniji pogosto pojavljajo, na žalost se nekatere tudi tragično končajo. Prav zaradi tega tudi gasilci, ki imajo ob nesrečah s plinom največ dela, opozarjajo na previdnost </w:t>
      </w:r>
      <w:r>
        <w:rPr>
          <w:color w:val="000000"/>
          <w:sz w:val="28"/>
          <w:szCs w:val="28"/>
        </w:rPr>
        <w:t xml:space="preserve">pri </w:t>
      </w:r>
      <w:r w:rsidRPr="00934ED5">
        <w:rPr>
          <w:color w:val="000000"/>
          <w:sz w:val="28"/>
          <w:szCs w:val="28"/>
        </w:rPr>
        <w:t>uporab</w:t>
      </w:r>
      <w:r>
        <w:rPr>
          <w:color w:val="000000"/>
          <w:sz w:val="28"/>
          <w:szCs w:val="28"/>
        </w:rPr>
        <w:t>i</w:t>
      </w:r>
      <w:r w:rsidRPr="00934ED5">
        <w:rPr>
          <w:color w:val="000000"/>
          <w:sz w:val="28"/>
          <w:szCs w:val="28"/>
        </w:rPr>
        <w:t xml:space="preserve"> jeklenk. Te morajo biti redno pregledane in preizkušene, neustrezne pa izločene iz uporabe. </w:t>
      </w:r>
    </w:p>
    <w:p w:rsidR="00934ED5" w:rsidRPr="00934ED5" w:rsidRDefault="00934ED5" w:rsidP="00934ED5">
      <w:pPr>
        <w:pStyle w:val="Navadensplet"/>
        <w:shd w:val="clear" w:color="auto" w:fill="FFFFFF"/>
        <w:spacing w:before="0" w:beforeAutospacing="0" w:after="150" w:afterAutospacing="0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>V</w:t>
      </w:r>
      <w:r w:rsidRPr="00934ED5">
        <w:rPr>
          <w:rFonts w:asciiTheme="minorHAnsi" w:hAnsiTheme="minorHAnsi"/>
          <w:color w:val="000000"/>
          <w:sz w:val="28"/>
          <w:szCs w:val="28"/>
        </w:rPr>
        <w:t xml:space="preserve">elikokrat zasledimo izraz eksplozija jeklenke. </w:t>
      </w:r>
      <w:r>
        <w:rPr>
          <w:rFonts w:asciiTheme="minorHAnsi" w:hAnsiTheme="minorHAnsi"/>
          <w:color w:val="000000"/>
          <w:sz w:val="28"/>
          <w:szCs w:val="28"/>
        </w:rPr>
        <w:t>Izraz je</w:t>
      </w:r>
      <w:r w:rsidRPr="00934ED5">
        <w:rPr>
          <w:rFonts w:asciiTheme="minorHAnsi" w:hAnsiTheme="minorHAnsi"/>
          <w:color w:val="000000"/>
          <w:sz w:val="28"/>
          <w:szCs w:val="28"/>
        </w:rPr>
        <w:t xml:space="preserve"> neustrezen, saj jeklenka kot taka ne more eksplodirati. Do eksplozi</w:t>
      </w:r>
      <w:r>
        <w:rPr>
          <w:rFonts w:asciiTheme="minorHAnsi" w:hAnsiTheme="minorHAnsi"/>
          <w:color w:val="000000"/>
          <w:sz w:val="28"/>
          <w:szCs w:val="28"/>
        </w:rPr>
        <w:t>je pride zaradi uhajanja plina.</w:t>
      </w:r>
    </w:p>
    <w:p w:rsidR="002C0114" w:rsidRDefault="000E0991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>
        <w:rPr>
          <w:rFonts w:eastAsiaTheme="minorEastAsia" w:cs="Times New Roman"/>
          <w:noProof/>
          <w:color w:val="FF0000"/>
          <w:sz w:val="28"/>
          <w:szCs w:val="28"/>
          <w:lang w:eastAsia="sl-SI"/>
        </w:rPr>
        <w:lastRenderedPageBreak/>
        <w:drawing>
          <wp:anchor distT="0" distB="0" distL="114300" distR="114300" simplePos="0" relativeHeight="251663360" behindDoc="0" locked="0" layoutInCell="1" allowOverlap="1" wp14:anchorId="2105C74B" wp14:editId="75BB39EC">
            <wp:simplePos x="0" y="0"/>
            <wp:positionH relativeFrom="column">
              <wp:posOffset>1940560</wp:posOffset>
            </wp:positionH>
            <wp:positionV relativeFrom="paragraph">
              <wp:posOffset>26035</wp:posOffset>
            </wp:positionV>
            <wp:extent cx="4937125" cy="7241540"/>
            <wp:effectExtent l="0" t="0" r="0" b="0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vice niso vsem dosegljiv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125" cy="724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114" w:rsidRPr="002C0114">
        <w:rPr>
          <w:rFonts w:eastAsiaTheme="minorEastAsia" w:cs="Times New Roman"/>
          <w:b/>
          <w:color w:val="FF0000"/>
          <w:sz w:val="28"/>
          <w:szCs w:val="28"/>
          <w:lang w:eastAsia="sl-SI"/>
        </w:rPr>
        <w:t>DRUŽBA</w:t>
      </w:r>
    </w:p>
    <w:p w:rsidR="00636B1E" w:rsidRDefault="000E0991" w:rsidP="003E5B2C">
      <w:pPr>
        <w:spacing w:before="100" w:beforeAutospacing="1" w:after="100" w:afterAutospacing="1" w:line="240" w:lineRule="auto"/>
        <w:rPr>
          <w:rFonts w:eastAsiaTheme="minorEastAsia" w:cs="Times New Roman"/>
          <w:color w:val="FF0000"/>
          <w:sz w:val="28"/>
          <w:szCs w:val="28"/>
          <w:lang w:eastAsia="sl-SI"/>
        </w:rPr>
      </w:pPr>
      <w:r>
        <w:rPr>
          <w:rFonts w:eastAsiaTheme="minorEastAsia" w:cs="Times New Roman"/>
          <w:color w:val="FF0000"/>
          <w:sz w:val="28"/>
          <w:szCs w:val="28"/>
          <w:lang w:eastAsia="sl-SI"/>
        </w:rPr>
        <w:t>Pravice niso vsem dosegljive</w:t>
      </w:r>
    </w:p>
    <w:p w:rsidR="000E0991" w:rsidRPr="000E0991" w:rsidRDefault="000E0991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 w:rsidRPr="000E0991">
        <w:rPr>
          <w:rFonts w:eastAsiaTheme="minorEastAsia" w:cs="Times New Roman"/>
          <w:sz w:val="28"/>
          <w:szCs w:val="28"/>
          <w:lang w:eastAsia="sl-SI"/>
        </w:rPr>
        <w:t>Odgovori na spodnja vprašanja:</w:t>
      </w:r>
    </w:p>
    <w:p w:rsidR="000E0991" w:rsidRPr="000E0991" w:rsidRDefault="000E0991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 w:rsidRPr="000E0991">
        <w:rPr>
          <w:rFonts w:eastAsiaTheme="minorEastAsia" w:cs="Times New Roman"/>
          <w:sz w:val="28"/>
          <w:szCs w:val="28"/>
          <w:lang w:eastAsia="sl-SI"/>
        </w:rPr>
        <w:t xml:space="preserve">1. Koliko je bil star </w:t>
      </w:r>
      <w:proofErr w:type="spellStart"/>
      <w:r w:rsidRPr="000E0991">
        <w:rPr>
          <w:rFonts w:eastAsiaTheme="minorEastAsia" w:cs="Times New Roman"/>
          <w:sz w:val="28"/>
          <w:szCs w:val="28"/>
          <w:lang w:eastAsia="sl-SI"/>
        </w:rPr>
        <w:t>Ikbal</w:t>
      </w:r>
      <w:proofErr w:type="spellEnd"/>
      <w:r w:rsidRPr="000E0991">
        <w:rPr>
          <w:rFonts w:eastAsiaTheme="minorEastAsia" w:cs="Times New Roman"/>
          <w:sz w:val="28"/>
          <w:szCs w:val="28"/>
          <w:lang w:eastAsia="sl-SI"/>
        </w:rPr>
        <w:t>, ko je moral začeti služiti denar?</w:t>
      </w:r>
    </w:p>
    <w:p w:rsidR="000E0991" w:rsidRPr="000E0991" w:rsidRDefault="000E0991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 w:rsidRPr="000E0991">
        <w:rPr>
          <w:rFonts w:eastAsiaTheme="minorEastAsia" w:cs="Times New Roman"/>
          <w:sz w:val="28"/>
          <w:szCs w:val="28"/>
          <w:lang w:eastAsia="sl-SI"/>
        </w:rPr>
        <w:t>2. Koliko let je delal po 12 ur dnevno?</w:t>
      </w:r>
    </w:p>
    <w:p w:rsidR="000E0991" w:rsidRPr="000E0991" w:rsidRDefault="000E0991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 w:rsidRPr="000E0991">
        <w:rPr>
          <w:rFonts w:eastAsiaTheme="minorEastAsia" w:cs="Times New Roman"/>
          <w:sz w:val="28"/>
          <w:szCs w:val="28"/>
          <w:lang w:eastAsia="sl-SI"/>
        </w:rPr>
        <w:t>3. Kaj misliš, ali se je kaj igral?</w:t>
      </w:r>
    </w:p>
    <w:p w:rsidR="000E0991" w:rsidRPr="000E0991" w:rsidRDefault="000E0991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 w:rsidRPr="000E0991">
        <w:rPr>
          <w:rFonts w:eastAsiaTheme="minorEastAsia" w:cs="Times New Roman"/>
          <w:sz w:val="28"/>
          <w:szCs w:val="28"/>
          <w:lang w:eastAsia="sl-SI"/>
        </w:rPr>
        <w:t>4. Ali je šel k zdravniku, ko je zbolel?</w:t>
      </w:r>
    </w:p>
    <w:p w:rsidR="000E0991" w:rsidRPr="000E0991" w:rsidRDefault="000E0991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 w:rsidRPr="000E0991">
        <w:rPr>
          <w:rFonts w:eastAsiaTheme="minorEastAsia" w:cs="Times New Roman"/>
          <w:sz w:val="28"/>
          <w:szCs w:val="28"/>
          <w:lang w:eastAsia="sl-SI"/>
        </w:rPr>
        <w:t>5. Ali je imel počitnice?</w:t>
      </w:r>
    </w:p>
    <w:p w:rsidR="000E0991" w:rsidRPr="000E0991" w:rsidRDefault="000E0991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 w:rsidRPr="000E0991">
        <w:rPr>
          <w:rFonts w:eastAsiaTheme="minorEastAsia" w:cs="Times New Roman"/>
          <w:sz w:val="28"/>
          <w:szCs w:val="28"/>
          <w:lang w:eastAsia="sl-SI"/>
        </w:rPr>
        <w:t>Kaj misliš, kako se je počutil na delu? Obkroži ustrezne besede:</w:t>
      </w:r>
    </w:p>
    <w:p w:rsidR="000E0991" w:rsidRPr="000E0991" w:rsidRDefault="000E0991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 w:rsidRPr="000E0991">
        <w:rPr>
          <w:rFonts w:eastAsiaTheme="minorEastAsia" w:cs="Times New Roman"/>
          <w:sz w:val="28"/>
          <w:szCs w:val="28"/>
          <w:lang w:eastAsia="sl-SI"/>
        </w:rPr>
        <w:t>prijetno, utrujeno, jezno veselo, žalostno, otopelo prestrašeno, naveličano, zadovoljno, izčrpano</w:t>
      </w:r>
    </w:p>
    <w:p w:rsidR="000E0991" w:rsidRDefault="000E0991" w:rsidP="003E5B2C">
      <w:pPr>
        <w:spacing w:before="100" w:beforeAutospacing="1" w:after="100" w:afterAutospacing="1" w:line="240" w:lineRule="auto"/>
        <w:rPr>
          <w:rFonts w:eastAsiaTheme="minorEastAsia" w:cs="Times New Roman"/>
          <w:color w:val="FF0000"/>
          <w:sz w:val="28"/>
          <w:szCs w:val="28"/>
          <w:lang w:eastAsia="sl-SI"/>
        </w:rPr>
      </w:pPr>
    </w:p>
    <w:p w:rsidR="000E0991" w:rsidRPr="00636B1E" w:rsidRDefault="000E0991" w:rsidP="003E5B2C">
      <w:pPr>
        <w:spacing w:before="100" w:beforeAutospacing="1" w:after="100" w:afterAutospacing="1" w:line="240" w:lineRule="auto"/>
        <w:rPr>
          <w:rFonts w:eastAsiaTheme="minorEastAsia" w:cs="Times New Roman"/>
          <w:color w:val="FF0000"/>
          <w:sz w:val="28"/>
          <w:szCs w:val="28"/>
          <w:lang w:eastAsia="sl-SI"/>
        </w:rPr>
      </w:pPr>
    </w:p>
    <w:p w:rsidR="00636B1E" w:rsidRDefault="00636B1E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9E37CD" w:rsidRDefault="009E37CD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9E37CD" w:rsidRDefault="009E37CD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9E37CD" w:rsidRDefault="009E37CD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9E37CD" w:rsidRDefault="009E37CD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9E37CD" w:rsidRDefault="009E37CD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9E37CD" w:rsidRDefault="00F321EF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 w:rsidRPr="00F321EF">
        <w:rPr>
          <w:rFonts w:eastAsiaTheme="minorEastAsia" w:cs="Times New Roman"/>
          <w:b/>
          <w:color w:val="FF0000"/>
          <w:sz w:val="28"/>
          <w:szCs w:val="28"/>
          <w:lang w:eastAsia="sl-SI"/>
        </w:rPr>
        <w:lastRenderedPageBreak/>
        <w:t>NEMŠČINA</w:t>
      </w:r>
    </w:p>
    <w:p w:rsidR="00F321EF" w:rsidRPr="00F321EF" w:rsidRDefault="00F321EF" w:rsidP="00F321E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22222"/>
          <w:sz w:val="20"/>
          <w:szCs w:val="20"/>
          <w:lang w:eastAsia="sl-SI"/>
        </w:rPr>
      </w:pPr>
      <w:r w:rsidRPr="00F321EF">
        <w:rPr>
          <w:rFonts w:ascii="Verdana" w:eastAsia="Times New Roman" w:hAnsi="Verdana" w:cs="Times New Roman"/>
          <w:b/>
          <w:bCs/>
          <w:color w:val="222222"/>
          <w:sz w:val="20"/>
          <w:szCs w:val="20"/>
          <w:lang w:eastAsia="sl-SI"/>
        </w:rPr>
        <w:t>SREDA, ob 13.05 uri:</w:t>
      </w:r>
    </w:p>
    <w:p w:rsidR="00F321EF" w:rsidRPr="00F321EF" w:rsidRDefault="00F321EF" w:rsidP="00F321E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22222"/>
          <w:sz w:val="20"/>
          <w:szCs w:val="20"/>
          <w:lang w:eastAsia="sl-SI"/>
        </w:rPr>
      </w:pPr>
      <w:hyperlink r:id="rId13" w:tgtFrame="_blank" w:history="1">
        <w:r w:rsidRPr="00F321EF">
          <w:rPr>
            <w:rFonts w:ascii="Verdana" w:eastAsia="Times New Roman" w:hAnsi="Verdana" w:cs="Times New Roman"/>
            <w:b/>
            <w:bCs/>
            <w:color w:val="1155CC"/>
            <w:sz w:val="20"/>
            <w:szCs w:val="20"/>
            <w:u w:val="single"/>
            <w:lang w:eastAsia="sl-SI"/>
          </w:rPr>
          <w:t>https://arnes-si.zoom.us/j/91626055658</w:t>
        </w:r>
      </w:hyperlink>
      <w:bookmarkStart w:id="0" w:name="_GoBack"/>
      <w:bookmarkEnd w:id="0"/>
    </w:p>
    <w:p w:rsidR="009E37CD" w:rsidRDefault="009E37CD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9E37CD" w:rsidRDefault="009E37CD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9E37CD" w:rsidRDefault="009E37CD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9E37CD" w:rsidRDefault="009E37CD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9E37CD" w:rsidRDefault="009E37CD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sectPr w:rsidR="009E37CD" w:rsidSect="00B614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F0251"/>
    <w:multiLevelType w:val="hybridMultilevel"/>
    <w:tmpl w:val="F53ED9BC"/>
    <w:lvl w:ilvl="0" w:tplc="88A6CEBA">
      <w:numFmt w:val="bullet"/>
      <w:lvlText w:val="-"/>
      <w:lvlJc w:val="left"/>
      <w:pPr>
        <w:ind w:left="1146" w:hanging="360"/>
      </w:pPr>
      <w:rPr>
        <w:rFonts w:ascii="Candara" w:eastAsia="Times New Roman" w:hAnsi="Candara" w:cs="Arial" w:hint="default"/>
        <w:sz w:val="22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23A23536"/>
    <w:multiLevelType w:val="hybridMultilevel"/>
    <w:tmpl w:val="0C0C94D8"/>
    <w:lvl w:ilvl="0" w:tplc="BE3449D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E54CFC"/>
    <w:multiLevelType w:val="hybridMultilevel"/>
    <w:tmpl w:val="7ED63B38"/>
    <w:lvl w:ilvl="0" w:tplc="26063BC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6A1C3D"/>
    <w:multiLevelType w:val="hybridMultilevel"/>
    <w:tmpl w:val="3AA88F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A003FF"/>
    <w:multiLevelType w:val="multilevel"/>
    <w:tmpl w:val="16A62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92A43F2"/>
    <w:multiLevelType w:val="hybridMultilevel"/>
    <w:tmpl w:val="83ACE628"/>
    <w:lvl w:ilvl="0" w:tplc="2A929F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9524EC"/>
    <w:multiLevelType w:val="multilevel"/>
    <w:tmpl w:val="78469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9B187A"/>
    <w:multiLevelType w:val="hybridMultilevel"/>
    <w:tmpl w:val="18AA9F34"/>
    <w:lvl w:ilvl="0" w:tplc="1764A35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272CB7"/>
    <w:multiLevelType w:val="hybridMultilevel"/>
    <w:tmpl w:val="06764BD0"/>
    <w:lvl w:ilvl="0" w:tplc="C6728F8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00241B"/>
    <w:multiLevelType w:val="hybridMultilevel"/>
    <w:tmpl w:val="26BC53CA"/>
    <w:lvl w:ilvl="0" w:tplc="92D2E5D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E44C98"/>
    <w:multiLevelType w:val="hybridMultilevel"/>
    <w:tmpl w:val="2B56F4DC"/>
    <w:lvl w:ilvl="0" w:tplc="7C1CABD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22" w:hanging="360"/>
      </w:pPr>
    </w:lvl>
    <w:lvl w:ilvl="2" w:tplc="0424001B" w:tentative="1">
      <w:start w:val="1"/>
      <w:numFmt w:val="lowerRoman"/>
      <w:lvlText w:val="%3."/>
      <w:lvlJc w:val="right"/>
      <w:pPr>
        <w:ind w:left="1942" w:hanging="180"/>
      </w:pPr>
    </w:lvl>
    <w:lvl w:ilvl="3" w:tplc="0424000F" w:tentative="1">
      <w:start w:val="1"/>
      <w:numFmt w:val="decimal"/>
      <w:lvlText w:val="%4."/>
      <w:lvlJc w:val="left"/>
      <w:pPr>
        <w:ind w:left="2662" w:hanging="360"/>
      </w:pPr>
    </w:lvl>
    <w:lvl w:ilvl="4" w:tplc="04240019" w:tentative="1">
      <w:start w:val="1"/>
      <w:numFmt w:val="lowerLetter"/>
      <w:lvlText w:val="%5."/>
      <w:lvlJc w:val="left"/>
      <w:pPr>
        <w:ind w:left="3382" w:hanging="360"/>
      </w:pPr>
    </w:lvl>
    <w:lvl w:ilvl="5" w:tplc="0424001B" w:tentative="1">
      <w:start w:val="1"/>
      <w:numFmt w:val="lowerRoman"/>
      <w:lvlText w:val="%6."/>
      <w:lvlJc w:val="right"/>
      <w:pPr>
        <w:ind w:left="4102" w:hanging="180"/>
      </w:pPr>
    </w:lvl>
    <w:lvl w:ilvl="6" w:tplc="0424000F" w:tentative="1">
      <w:start w:val="1"/>
      <w:numFmt w:val="decimal"/>
      <w:lvlText w:val="%7."/>
      <w:lvlJc w:val="left"/>
      <w:pPr>
        <w:ind w:left="4822" w:hanging="360"/>
      </w:pPr>
    </w:lvl>
    <w:lvl w:ilvl="7" w:tplc="04240019" w:tentative="1">
      <w:start w:val="1"/>
      <w:numFmt w:val="lowerLetter"/>
      <w:lvlText w:val="%8."/>
      <w:lvlJc w:val="left"/>
      <w:pPr>
        <w:ind w:left="5542" w:hanging="360"/>
      </w:pPr>
    </w:lvl>
    <w:lvl w:ilvl="8" w:tplc="0424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0"/>
  </w:num>
  <w:num w:numId="5">
    <w:abstractNumId w:val="0"/>
  </w:num>
  <w:num w:numId="6">
    <w:abstractNumId w:val="8"/>
  </w:num>
  <w:num w:numId="7">
    <w:abstractNumId w:val="2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3DA"/>
    <w:rsid w:val="000273DA"/>
    <w:rsid w:val="000707E5"/>
    <w:rsid w:val="00077969"/>
    <w:rsid w:val="00086946"/>
    <w:rsid w:val="000C19EA"/>
    <w:rsid w:val="000E0991"/>
    <w:rsid w:val="000F3490"/>
    <w:rsid w:val="00101156"/>
    <w:rsid w:val="00103BDD"/>
    <w:rsid w:val="00105D79"/>
    <w:rsid w:val="00157612"/>
    <w:rsid w:val="00186769"/>
    <w:rsid w:val="001932BF"/>
    <w:rsid w:val="001A28D7"/>
    <w:rsid w:val="001A7739"/>
    <w:rsid w:val="00201E3E"/>
    <w:rsid w:val="00235867"/>
    <w:rsid w:val="0024041B"/>
    <w:rsid w:val="00292E35"/>
    <w:rsid w:val="00294B1B"/>
    <w:rsid w:val="002C0114"/>
    <w:rsid w:val="002E0142"/>
    <w:rsid w:val="00315C82"/>
    <w:rsid w:val="003404DB"/>
    <w:rsid w:val="00342EF3"/>
    <w:rsid w:val="003500FF"/>
    <w:rsid w:val="003C7D8C"/>
    <w:rsid w:val="003E5B2C"/>
    <w:rsid w:val="004052DD"/>
    <w:rsid w:val="00406666"/>
    <w:rsid w:val="004707E5"/>
    <w:rsid w:val="004852C8"/>
    <w:rsid w:val="004C08D6"/>
    <w:rsid w:val="005031E5"/>
    <w:rsid w:val="00505CF2"/>
    <w:rsid w:val="005909D3"/>
    <w:rsid w:val="00601576"/>
    <w:rsid w:val="00602170"/>
    <w:rsid w:val="00636B1E"/>
    <w:rsid w:val="006533BE"/>
    <w:rsid w:val="006557AD"/>
    <w:rsid w:val="00695C99"/>
    <w:rsid w:val="006A58CD"/>
    <w:rsid w:val="006B7FE5"/>
    <w:rsid w:val="006F3DFE"/>
    <w:rsid w:val="00703E36"/>
    <w:rsid w:val="00725336"/>
    <w:rsid w:val="00725BF6"/>
    <w:rsid w:val="00772EA9"/>
    <w:rsid w:val="007F3DFF"/>
    <w:rsid w:val="00820026"/>
    <w:rsid w:val="00840267"/>
    <w:rsid w:val="00846A00"/>
    <w:rsid w:val="0088141B"/>
    <w:rsid w:val="00890A95"/>
    <w:rsid w:val="00934ED5"/>
    <w:rsid w:val="009548B9"/>
    <w:rsid w:val="00961D33"/>
    <w:rsid w:val="009741EF"/>
    <w:rsid w:val="0099445D"/>
    <w:rsid w:val="00995346"/>
    <w:rsid w:val="009A1E9C"/>
    <w:rsid w:val="009B16BF"/>
    <w:rsid w:val="009C7CFF"/>
    <w:rsid w:val="009E37CD"/>
    <w:rsid w:val="00AA2263"/>
    <w:rsid w:val="00AA4D90"/>
    <w:rsid w:val="00AD094A"/>
    <w:rsid w:val="00AD106D"/>
    <w:rsid w:val="00AD432B"/>
    <w:rsid w:val="00B4751A"/>
    <w:rsid w:val="00B61452"/>
    <w:rsid w:val="00B87740"/>
    <w:rsid w:val="00BC7AE5"/>
    <w:rsid w:val="00BE501F"/>
    <w:rsid w:val="00C0227D"/>
    <w:rsid w:val="00C04E39"/>
    <w:rsid w:val="00C432C3"/>
    <w:rsid w:val="00CA6C5F"/>
    <w:rsid w:val="00CB744B"/>
    <w:rsid w:val="00CC082B"/>
    <w:rsid w:val="00CC4334"/>
    <w:rsid w:val="00CD045C"/>
    <w:rsid w:val="00D62FD1"/>
    <w:rsid w:val="00DA66D5"/>
    <w:rsid w:val="00DD6C42"/>
    <w:rsid w:val="00DF4B12"/>
    <w:rsid w:val="00E123B9"/>
    <w:rsid w:val="00E36246"/>
    <w:rsid w:val="00E57B2A"/>
    <w:rsid w:val="00EB5497"/>
    <w:rsid w:val="00EC61C9"/>
    <w:rsid w:val="00ED09BD"/>
    <w:rsid w:val="00ED26D0"/>
    <w:rsid w:val="00F236D2"/>
    <w:rsid w:val="00F321EF"/>
    <w:rsid w:val="00F62105"/>
    <w:rsid w:val="00FA3A44"/>
    <w:rsid w:val="00FB3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1"/>
    <w:qFormat/>
    <w:rsid w:val="00695C99"/>
    <w:pPr>
      <w:widowControl w:val="0"/>
      <w:autoSpaceDE w:val="0"/>
      <w:autoSpaceDN w:val="0"/>
      <w:adjustRightInd w:val="0"/>
      <w:spacing w:after="0" w:line="240" w:lineRule="auto"/>
      <w:ind w:left="100"/>
      <w:outlineLvl w:val="0"/>
    </w:pPr>
    <w:rPr>
      <w:rFonts w:ascii="Arial" w:eastAsia="Times New Roman" w:hAnsi="Arial" w:cs="Arial"/>
      <w:b/>
      <w:bCs/>
      <w:sz w:val="28"/>
      <w:szCs w:val="28"/>
      <w:lang w:eastAsia="sl-SI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934E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05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05CF2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342E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6B7FE5"/>
    <w:pPr>
      <w:spacing w:after="160" w:line="259" w:lineRule="auto"/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820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820026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uiPriority w:val="1"/>
    <w:rsid w:val="00695C99"/>
    <w:rPr>
      <w:rFonts w:ascii="Arial" w:eastAsia="Times New Roman" w:hAnsi="Arial" w:cs="Arial"/>
      <w:b/>
      <w:bCs/>
      <w:sz w:val="28"/>
      <w:szCs w:val="28"/>
      <w:lang w:eastAsia="sl-SI"/>
    </w:rPr>
  </w:style>
  <w:style w:type="paragraph" w:styleId="Telobesedila">
    <w:name w:val="Body Text"/>
    <w:basedOn w:val="Navaden"/>
    <w:link w:val="TelobesedilaZnak"/>
    <w:uiPriority w:val="1"/>
    <w:semiHidden/>
    <w:unhideWhenUsed/>
    <w:qFormat/>
    <w:rsid w:val="00695C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uiPriority w:val="1"/>
    <w:semiHidden/>
    <w:rsid w:val="00695C99"/>
    <w:rPr>
      <w:rFonts w:ascii="Arial" w:eastAsiaTheme="minorEastAsia" w:hAnsi="Arial" w:cs="Arial"/>
      <w:sz w:val="24"/>
      <w:szCs w:val="24"/>
      <w:lang w:eastAsia="sl-SI"/>
    </w:rPr>
  </w:style>
  <w:style w:type="paragraph" w:customStyle="1" w:styleId="v1msonormal">
    <w:name w:val="v1msonormal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v1msolistparagraph">
    <w:name w:val="v1msolistparagraph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text">
    <w:name w:val="text"/>
    <w:basedOn w:val="Navaden"/>
    <w:rsid w:val="00ED2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ED26D0"/>
    <w:rPr>
      <w:b/>
      <w:bCs/>
    </w:rPr>
  </w:style>
  <w:style w:type="character" w:customStyle="1" w:styleId="text1">
    <w:name w:val="text1"/>
    <w:basedOn w:val="Privzetapisavaodstavka"/>
    <w:rsid w:val="00ED26D0"/>
  </w:style>
  <w:style w:type="character" w:customStyle="1" w:styleId="Naslov2Znak">
    <w:name w:val="Naslov 2 Znak"/>
    <w:basedOn w:val="Privzetapisavaodstavka"/>
    <w:link w:val="Naslov2"/>
    <w:uiPriority w:val="9"/>
    <w:semiHidden/>
    <w:rsid w:val="00934E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1"/>
    <w:qFormat/>
    <w:rsid w:val="00695C99"/>
    <w:pPr>
      <w:widowControl w:val="0"/>
      <w:autoSpaceDE w:val="0"/>
      <w:autoSpaceDN w:val="0"/>
      <w:adjustRightInd w:val="0"/>
      <w:spacing w:after="0" w:line="240" w:lineRule="auto"/>
      <w:ind w:left="100"/>
      <w:outlineLvl w:val="0"/>
    </w:pPr>
    <w:rPr>
      <w:rFonts w:ascii="Arial" w:eastAsia="Times New Roman" w:hAnsi="Arial" w:cs="Arial"/>
      <w:b/>
      <w:bCs/>
      <w:sz w:val="28"/>
      <w:szCs w:val="28"/>
      <w:lang w:eastAsia="sl-SI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934E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05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05CF2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342E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6B7FE5"/>
    <w:pPr>
      <w:spacing w:after="160" w:line="259" w:lineRule="auto"/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820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820026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uiPriority w:val="1"/>
    <w:rsid w:val="00695C99"/>
    <w:rPr>
      <w:rFonts w:ascii="Arial" w:eastAsia="Times New Roman" w:hAnsi="Arial" w:cs="Arial"/>
      <w:b/>
      <w:bCs/>
      <w:sz w:val="28"/>
      <w:szCs w:val="28"/>
      <w:lang w:eastAsia="sl-SI"/>
    </w:rPr>
  </w:style>
  <w:style w:type="paragraph" w:styleId="Telobesedila">
    <w:name w:val="Body Text"/>
    <w:basedOn w:val="Navaden"/>
    <w:link w:val="TelobesedilaZnak"/>
    <w:uiPriority w:val="1"/>
    <w:semiHidden/>
    <w:unhideWhenUsed/>
    <w:qFormat/>
    <w:rsid w:val="00695C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uiPriority w:val="1"/>
    <w:semiHidden/>
    <w:rsid w:val="00695C99"/>
    <w:rPr>
      <w:rFonts w:ascii="Arial" w:eastAsiaTheme="minorEastAsia" w:hAnsi="Arial" w:cs="Arial"/>
      <w:sz w:val="24"/>
      <w:szCs w:val="24"/>
      <w:lang w:eastAsia="sl-SI"/>
    </w:rPr>
  </w:style>
  <w:style w:type="paragraph" w:customStyle="1" w:styleId="v1msonormal">
    <w:name w:val="v1msonormal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v1msolistparagraph">
    <w:name w:val="v1msolistparagraph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text">
    <w:name w:val="text"/>
    <w:basedOn w:val="Navaden"/>
    <w:rsid w:val="00ED2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ED26D0"/>
    <w:rPr>
      <w:b/>
      <w:bCs/>
    </w:rPr>
  </w:style>
  <w:style w:type="character" w:customStyle="1" w:styleId="text1">
    <w:name w:val="text1"/>
    <w:basedOn w:val="Privzetapisavaodstavka"/>
    <w:rsid w:val="00ED26D0"/>
  </w:style>
  <w:style w:type="character" w:customStyle="1" w:styleId="Naslov2Znak">
    <w:name w:val="Naslov 2 Znak"/>
    <w:basedOn w:val="Privzetapisavaodstavka"/>
    <w:link w:val="Naslov2"/>
    <w:uiPriority w:val="9"/>
    <w:semiHidden/>
    <w:rsid w:val="00934E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9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9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arnes-si.zoom.us/j/91626055658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video.arnes.si/portal/asset.zul?id=g18hYdKIRWPYKUYNYdTBxERC&amp;fbclid=IwAR3kskEizmd9I1l4bAAw-zkM77j1Lq6MgzxdhLLMKOioNZ5E7XzOy5hHUv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556</Words>
  <Characters>3173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</dc:creator>
  <cp:lastModifiedBy>nn</cp:lastModifiedBy>
  <cp:revision>4</cp:revision>
  <dcterms:created xsi:type="dcterms:W3CDTF">2021-01-12T09:58:00Z</dcterms:created>
  <dcterms:modified xsi:type="dcterms:W3CDTF">2021-01-12T15:49:00Z</dcterms:modified>
</cp:coreProperties>
</file>