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63" w:rsidRDefault="00AA2263" w:rsidP="00AA2263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AA2263" w:rsidRDefault="00CB744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Vzorci</w:t>
      </w:r>
    </w:p>
    <w:p w:rsidR="00CB744B" w:rsidRPr="00CB744B" w:rsidRDefault="00CB744B">
      <w:pPr>
        <w:rPr>
          <w:sz w:val="28"/>
          <w:szCs w:val="28"/>
        </w:rPr>
      </w:pPr>
      <w:r w:rsidRPr="00CB744B">
        <w:rPr>
          <w:sz w:val="28"/>
          <w:szCs w:val="28"/>
        </w:rPr>
        <w:t>Vzorec je vse tisto, kar se ponavlja v določenem zaporedju.</w:t>
      </w:r>
    </w:p>
    <w:p w:rsidR="00AA2263" w:rsidRDefault="00CB744B">
      <w:pPr>
        <w:rPr>
          <w:color w:val="FF0000"/>
          <w:sz w:val="28"/>
          <w:szCs w:val="28"/>
        </w:rPr>
      </w:pPr>
      <w:r w:rsidRPr="00CB744B">
        <w:rPr>
          <w:color w:val="FF0000"/>
          <w:sz w:val="28"/>
          <w:szCs w:val="28"/>
        </w:rPr>
        <w:t xml:space="preserve">Iz lastne okolice poišči in nariši (lahko </w:t>
      </w:r>
      <w:r>
        <w:rPr>
          <w:color w:val="FF0000"/>
          <w:sz w:val="28"/>
          <w:szCs w:val="28"/>
        </w:rPr>
        <w:t>tudi</w:t>
      </w:r>
      <w:r w:rsidRPr="00CB744B">
        <w:rPr>
          <w:color w:val="FF0000"/>
          <w:sz w:val="28"/>
          <w:szCs w:val="28"/>
        </w:rPr>
        <w:t xml:space="preserve"> fotografi</w:t>
      </w:r>
      <w:r>
        <w:rPr>
          <w:color w:val="FF0000"/>
          <w:sz w:val="28"/>
          <w:szCs w:val="28"/>
        </w:rPr>
        <w:t>raš</w:t>
      </w:r>
      <w:r w:rsidRPr="00CB744B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vsaj štiri vzorce.</w:t>
      </w:r>
    </w:p>
    <w:p w:rsidR="00CB744B" w:rsidRPr="00CB744B" w:rsidRDefault="00CB744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Reši še naloge na strani 107.</w:t>
      </w:r>
    </w:p>
    <w:p w:rsidR="007F3DFF" w:rsidRDefault="003E5B2C">
      <w:pPr>
        <w:rPr>
          <w:b/>
          <w:color w:val="FF0000"/>
          <w:sz w:val="28"/>
          <w:szCs w:val="28"/>
        </w:rPr>
      </w:pPr>
      <w:r w:rsidRPr="003E5B2C">
        <w:rPr>
          <w:b/>
          <w:color w:val="FF0000"/>
          <w:sz w:val="28"/>
          <w:szCs w:val="28"/>
        </w:rPr>
        <w:t>ŠPORT</w:t>
      </w:r>
    </w:p>
    <w:p w:rsidR="0099445D" w:rsidRPr="0099445D" w:rsidRDefault="0099445D" w:rsidP="0099445D">
      <w:pPr>
        <w:rPr>
          <w:rFonts w:cs="Times New Roman"/>
          <w:color w:val="333333"/>
          <w:sz w:val="28"/>
          <w:szCs w:val="28"/>
          <w:shd w:val="clear" w:color="auto" w:fill="EFF3F7"/>
        </w:rPr>
      </w:pPr>
      <w:r w:rsidRPr="0099445D">
        <w:rPr>
          <w:rFonts w:cs="Times New Roman"/>
          <w:color w:val="333333"/>
          <w:sz w:val="28"/>
          <w:szCs w:val="28"/>
          <w:highlight w:val="green"/>
          <w:shd w:val="clear" w:color="auto" w:fill="EFF3F7"/>
        </w:rPr>
        <w:t xml:space="preserve">Ura športa bo poteka na video srečanju v </w:t>
      </w:r>
      <w:proofErr w:type="spellStart"/>
      <w:r w:rsidRPr="0099445D">
        <w:rPr>
          <w:rFonts w:cs="Times New Roman"/>
          <w:color w:val="333333"/>
          <w:sz w:val="28"/>
          <w:szCs w:val="28"/>
          <w:highlight w:val="green"/>
          <w:shd w:val="clear" w:color="auto" w:fill="EFF3F7"/>
        </w:rPr>
        <w:t>Teamsih</w:t>
      </w:r>
      <w:proofErr w:type="spellEnd"/>
      <w:r w:rsidRPr="0099445D">
        <w:rPr>
          <w:rFonts w:cs="Times New Roman"/>
          <w:color w:val="333333"/>
          <w:sz w:val="28"/>
          <w:szCs w:val="28"/>
          <w:shd w:val="clear" w:color="auto" w:fill="EFF3F7"/>
        </w:rPr>
        <w:t>.</w:t>
      </w:r>
    </w:p>
    <w:p w:rsidR="0099445D" w:rsidRDefault="0099445D" w:rsidP="00994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1ABF02F" wp14:editId="2C2A1357">
            <wp:simplePos x="0" y="0"/>
            <wp:positionH relativeFrom="column">
              <wp:posOffset>120650</wp:posOffset>
            </wp:positionH>
            <wp:positionV relativeFrom="paragraph">
              <wp:posOffset>153035</wp:posOffset>
            </wp:positionV>
            <wp:extent cx="3141980" cy="1775460"/>
            <wp:effectExtent l="0" t="0" r="1270" b="0"/>
            <wp:wrapThrough wrapText="bothSides">
              <wp:wrapPolygon edited="0">
                <wp:start x="0" y="0"/>
                <wp:lineTo x="0" y="21322"/>
                <wp:lineTo x="21478" y="21322"/>
                <wp:lineTo x="21478" y="0"/>
                <wp:lineTo x="0" y="0"/>
              </wp:wrapPolygon>
            </wp:wrapThrough>
            <wp:docPr id="3" name="Slika 3" descr="Kako se sploh lahko pripravite na negotovo in sanacijsko leto 2021? -  www.financ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ako se sploh lahko pripravite na negotovo in sanacijsko leto 2021? -  www.finance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45D" w:rsidRDefault="0099445D" w:rsidP="0099445D">
      <w:pPr>
        <w:spacing w:line="256" w:lineRule="auto"/>
        <w:rPr>
          <w:rFonts w:ascii="Bodoni MT Black" w:hAnsi="Bodoni MT Black" w:cs="Times New Roman"/>
          <w:b/>
          <w:color w:val="5F497A" w:themeColor="accent4" w:themeShade="BF"/>
          <w:sz w:val="24"/>
          <w:szCs w:val="24"/>
        </w:rPr>
      </w:pPr>
      <w:r>
        <w:rPr>
          <w:rFonts w:ascii="Bodoni MT Black" w:hAnsi="Bodoni MT Black" w:cs="Times New Roman"/>
          <w:b/>
          <w:color w:val="5F497A" w:themeColor="accent4" w:themeShade="BF"/>
          <w:sz w:val="24"/>
          <w:szCs w:val="24"/>
        </w:rPr>
        <w:t xml:space="preserve">Dragi </w:t>
      </w:r>
      <w:r>
        <w:rPr>
          <w:rFonts w:ascii="Arvo" w:hAnsi="Arvo" w:cs="Times New Roman"/>
          <w:b/>
          <w:color w:val="5F497A" w:themeColor="accent4" w:themeShade="BF"/>
          <w:sz w:val="24"/>
          <w:szCs w:val="24"/>
        </w:rPr>
        <w:t>učenci</w:t>
      </w:r>
      <w:r>
        <w:rPr>
          <w:rFonts w:ascii="Bodoni MT Black" w:hAnsi="Bodoni MT Black" w:cs="Times New Roman"/>
          <w:b/>
          <w:color w:val="5F497A" w:themeColor="accent4" w:themeShade="BF"/>
          <w:sz w:val="24"/>
          <w:szCs w:val="24"/>
        </w:rPr>
        <w:t>!</w:t>
      </w:r>
    </w:p>
    <w:p w:rsidR="0099445D" w:rsidRDefault="0099445D" w:rsidP="0099445D">
      <w:pPr>
        <w:spacing w:line="256" w:lineRule="auto"/>
        <w:rPr>
          <w:rFonts w:ascii="Bodoni MT Black" w:hAnsi="Bodoni MT Black" w:cs="Times New Roman"/>
          <w:b/>
          <w:color w:val="5F497A" w:themeColor="accent4" w:themeShade="BF"/>
          <w:sz w:val="24"/>
          <w:szCs w:val="24"/>
        </w:rPr>
      </w:pPr>
      <w:r>
        <w:rPr>
          <w:rFonts w:ascii="Bodoni MT Black" w:hAnsi="Bodoni MT Black" w:cs="Times New Roman"/>
          <w:b/>
          <w:color w:val="5F497A" w:themeColor="accent4" w:themeShade="BF"/>
          <w:sz w:val="24"/>
          <w:szCs w:val="24"/>
        </w:rPr>
        <w:t>Naj bo leto 2021 polno zdravja, pogumnih korakov in uresni</w:t>
      </w:r>
      <w:r>
        <w:rPr>
          <w:rFonts w:ascii="Cambria" w:hAnsi="Cambria" w:cs="Cambria"/>
          <w:b/>
          <w:color w:val="5F497A" w:themeColor="accent4" w:themeShade="BF"/>
          <w:sz w:val="24"/>
          <w:szCs w:val="24"/>
        </w:rPr>
        <w:t>č</w:t>
      </w:r>
      <w:r>
        <w:rPr>
          <w:rFonts w:ascii="Bodoni MT Black" w:hAnsi="Bodoni MT Black" w:cs="Times New Roman"/>
          <w:b/>
          <w:color w:val="5F497A" w:themeColor="accent4" w:themeShade="BF"/>
          <w:sz w:val="24"/>
          <w:szCs w:val="24"/>
        </w:rPr>
        <w:t>enih sanj!</w:t>
      </w:r>
    </w:p>
    <w:p w:rsidR="0099445D" w:rsidRDefault="0099445D" w:rsidP="0099445D">
      <w:pPr>
        <w:spacing w:line="256" w:lineRule="auto"/>
        <w:rPr>
          <w:rFonts w:ascii="Bodoni MT Black" w:hAnsi="Bodoni MT Black" w:cs="Times New Roman"/>
          <w:b/>
          <w:color w:val="5F497A" w:themeColor="accent4" w:themeShade="BF"/>
          <w:sz w:val="24"/>
          <w:szCs w:val="24"/>
        </w:rPr>
      </w:pPr>
    </w:p>
    <w:p w:rsidR="0099445D" w:rsidRDefault="0099445D" w:rsidP="0099445D">
      <w:pPr>
        <w:spacing w:line="256" w:lineRule="auto"/>
        <w:rPr>
          <w:rFonts w:ascii="Calibri" w:hAnsi="Calibri" w:cs="Calibri"/>
          <w:b/>
          <w:color w:val="5F497A" w:themeColor="accent4" w:themeShade="BF"/>
          <w:sz w:val="24"/>
          <w:szCs w:val="24"/>
        </w:rPr>
      </w:pPr>
      <w:r>
        <w:rPr>
          <w:rFonts w:ascii="Bodoni MT Black" w:hAnsi="Bodoni MT Black" w:cs="Times New Roman"/>
          <w:b/>
          <w:color w:val="5F497A" w:themeColor="accent4" w:themeShade="BF"/>
          <w:sz w:val="24"/>
          <w:szCs w:val="24"/>
        </w:rPr>
        <w:t>U</w:t>
      </w:r>
      <w:r>
        <w:rPr>
          <w:rFonts w:ascii="Calibri" w:hAnsi="Calibri" w:cs="Calibri"/>
          <w:b/>
          <w:color w:val="5F497A" w:themeColor="accent4" w:themeShade="BF"/>
          <w:sz w:val="24"/>
          <w:szCs w:val="24"/>
        </w:rPr>
        <w:t>čiteljica Tonika</w:t>
      </w:r>
    </w:p>
    <w:p w:rsidR="0099445D" w:rsidRPr="003E5B2C" w:rsidRDefault="0099445D">
      <w:pPr>
        <w:rPr>
          <w:b/>
          <w:color w:val="FF0000"/>
          <w:sz w:val="28"/>
          <w:szCs w:val="28"/>
        </w:rPr>
      </w:pPr>
    </w:p>
    <w:p w:rsidR="003E5B2C" w:rsidRDefault="003E5B2C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3E5B2C">
        <w:rPr>
          <w:rFonts w:eastAsiaTheme="minorEastAsia" w:cs="Times New Roman"/>
          <w:b/>
          <w:color w:val="FF0000"/>
          <w:sz w:val="28"/>
          <w:szCs w:val="28"/>
          <w:lang w:eastAsia="sl-SI"/>
        </w:rPr>
        <w:t>SLOVENŠČINA</w:t>
      </w:r>
    </w:p>
    <w:p w:rsidR="00E57B2A" w:rsidRPr="00E57B2A" w:rsidRDefault="00E57B2A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E57B2A">
        <w:rPr>
          <w:rFonts w:eastAsiaTheme="minorEastAsia" w:cs="Times New Roman"/>
          <w:sz w:val="28"/>
          <w:szCs w:val="28"/>
          <w:lang w:eastAsia="sl-SI"/>
        </w:rPr>
        <w:t>S pomočjo sličic sestavi svojo novoletno zgodbo.</w:t>
      </w:r>
    </w:p>
    <w:p w:rsidR="001A28D7" w:rsidRDefault="0099445D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noProof/>
          <w:sz w:val="28"/>
          <w:szCs w:val="28"/>
          <w:lang w:eastAsia="sl-SI"/>
        </w:rPr>
        <w:drawing>
          <wp:inline distT="0" distB="0" distL="0" distR="0">
            <wp:extent cx="3824834" cy="5688120"/>
            <wp:effectExtent l="1905" t="0" r="635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letna jel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24611" cy="56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B2A" w:rsidRDefault="009B16BF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9B16BF">
        <w:rPr>
          <w:rFonts w:eastAsiaTheme="minorEastAsia" w:cs="Times New Roman"/>
          <w:b/>
          <w:color w:val="FF0000"/>
          <w:sz w:val="28"/>
          <w:szCs w:val="28"/>
          <w:lang w:eastAsia="sl-SI"/>
        </w:rPr>
        <w:lastRenderedPageBreak/>
        <w:t>NIT</w:t>
      </w:r>
    </w:p>
    <w:p w:rsidR="0099445D" w:rsidRDefault="00ED26D0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Še malo, pa bomo zaključili snov o elektriki.</w:t>
      </w:r>
    </w:p>
    <w:p w:rsidR="00ED26D0" w:rsidRDefault="00ED26D0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 xml:space="preserve">Zaradi </w:t>
      </w:r>
      <w:proofErr w:type="spellStart"/>
      <w:r>
        <w:rPr>
          <w:rFonts w:eastAsiaTheme="minorEastAsia" w:cs="Times New Roman"/>
          <w:sz w:val="28"/>
          <w:szCs w:val="28"/>
          <w:lang w:eastAsia="sl-SI"/>
        </w:rPr>
        <w:t>ogljičnega</w:t>
      </w:r>
      <w:proofErr w:type="spellEnd"/>
      <w:r>
        <w:rPr>
          <w:rFonts w:eastAsiaTheme="minorEastAsia" w:cs="Times New Roman"/>
          <w:sz w:val="28"/>
          <w:szCs w:val="28"/>
          <w:lang w:eastAsia="sl-SI"/>
        </w:rPr>
        <w:t xml:space="preserve"> odtisa, ki ga ustvarjamo z uporabo električne energije je pomembno, da smo z rabo električnih aparatov varčni.</w:t>
      </w:r>
    </w:p>
    <w:p w:rsidR="00ED26D0" w:rsidRPr="00ED26D0" w:rsidRDefault="00ED26D0" w:rsidP="00ED26D0">
      <w:pPr>
        <w:spacing w:line="240" w:lineRule="auto"/>
        <w:rPr>
          <w:b/>
          <w:color w:val="FF0000"/>
          <w:sz w:val="28"/>
          <w:szCs w:val="28"/>
        </w:rPr>
      </w:pPr>
      <w:r w:rsidRPr="00ED26D0">
        <w:rPr>
          <w:b/>
          <w:color w:val="FF0000"/>
          <w:sz w:val="28"/>
          <w:szCs w:val="28"/>
        </w:rPr>
        <w:t>Varčevanje z električno energijo</w:t>
      </w:r>
    </w:p>
    <w:p w:rsidR="00ED26D0" w:rsidRPr="00ED26D0" w:rsidRDefault="00ED26D0" w:rsidP="00ED26D0">
      <w:pPr>
        <w:spacing w:line="240" w:lineRule="auto"/>
        <w:rPr>
          <w:sz w:val="28"/>
          <w:szCs w:val="28"/>
        </w:rPr>
      </w:pPr>
      <w:r w:rsidRPr="00ED26D0">
        <w:rPr>
          <w:sz w:val="28"/>
          <w:szCs w:val="28"/>
        </w:rPr>
        <w:t>Kupujemo energijsko učinkovitejše gospodinjske aparate in naprave. Tako varčujemo z energijo in preprečujemo segrevanje ozračja.</w:t>
      </w:r>
    </w:p>
    <w:p w:rsidR="00ED26D0" w:rsidRPr="00ED26D0" w:rsidRDefault="00ED26D0" w:rsidP="00ED26D0">
      <w:pPr>
        <w:spacing w:line="240" w:lineRule="auto"/>
        <w:rPr>
          <w:sz w:val="28"/>
          <w:szCs w:val="28"/>
        </w:rPr>
      </w:pPr>
      <w:r w:rsidRPr="00ED26D0">
        <w:rPr>
          <w:color w:val="FF0000"/>
          <w:sz w:val="28"/>
          <w:szCs w:val="28"/>
        </w:rPr>
        <w:t>Hladilnik</w:t>
      </w:r>
      <w:r w:rsidRPr="00ED26D0">
        <w:rPr>
          <w:sz w:val="28"/>
          <w:szCs w:val="28"/>
        </w:rPr>
        <w:t xml:space="preserve"> naj bo v hladnem prostoru. Vanj ne dajemo vročih posod. Vrat hladilnika ne odpiramo prepogosto. </w:t>
      </w:r>
    </w:p>
    <w:p w:rsidR="00ED26D0" w:rsidRPr="00ED26D0" w:rsidRDefault="00ED26D0" w:rsidP="00ED26D0">
      <w:pPr>
        <w:spacing w:line="240" w:lineRule="auto"/>
        <w:rPr>
          <w:sz w:val="28"/>
          <w:szCs w:val="28"/>
        </w:rPr>
      </w:pPr>
      <w:r w:rsidRPr="00ED26D0">
        <w:rPr>
          <w:color w:val="FF0000"/>
          <w:sz w:val="28"/>
          <w:szCs w:val="28"/>
        </w:rPr>
        <w:t>Pralni stroj</w:t>
      </w:r>
      <w:r w:rsidRPr="00ED26D0">
        <w:rPr>
          <w:sz w:val="28"/>
          <w:szCs w:val="28"/>
        </w:rPr>
        <w:t xml:space="preserve"> napolnimo do zgornje meje in po potrebi izpustimo predpranje. Uporabimo primerna pralna sredstva.</w:t>
      </w:r>
    </w:p>
    <w:p w:rsidR="00ED26D0" w:rsidRPr="00ED26D0" w:rsidRDefault="00ED26D0" w:rsidP="00ED26D0">
      <w:pPr>
        <w:spacing w:line="240" w:lineRule="auto"/>
        <w:rPr>
          <w:sz w:val="28"/>
          <w:szCs w:val="28"/>
        </w:rPr>
      </w:pPr>
      <w:r w:rsidRPr="00ED26D0">
        <w:rPr>
          <w:color w:val="FF0000"/>
          <w:sz w:val="28"/>
          <w:szCs w:val="28"/>
        </w:rPr>
        <w:t>V sušilnem stroju</w:t>
      </w:r>
      <w:r w:rsidRPr="00ED26D0">
        <w:rPr>
          <w:sz w:val="28"/>
          <w:szCs w:val="28"/>
        </w:rPr>
        <w:t xml:space="preserve"> skupaj sušimo materiale enakih lastnosti. Po sušenju očistimo filter na vratih bobna.</w:t>
      </w:r>
    </w:p>
    <w:p w:rsidR="00ED26D0" w:rsidRPr="00ED26D0" w:rsidRDefault="00ED26D0" w:rsidP="00ED26D0">
      <w:pPr>
        <w:spacing w:line="240" w:lineRule="auto"/>
        <w:rPr>
          <w:sz w:val="28"/>
          <w:szCs w:val="28"/>
        </w:rPr>
      </w:pPr>
      <w:r w:rsidRPr="00ED26D0">
        <w:rPr>
          <w:color w:val="FF0000"/>
          <w:sz w:val="28"/>
          <w:szCs w:val="28"/>
        </w:rPr>
        <w:t>Pomivalni stroj</w:t>
      </w:r>
      <w:r w:rsidRPr="00ED26D0">
        <w:rPr>
          <w:sz w:val="28"/>
          <w:szCs w:val="28"/>
        </w:rPr>
        <w:t xml:space="preserve"> vključimo polno naložen po navodilih proizvajalca. Izberemo varčen program in določene posode ne izpiramo pod tekočo vodo. </w:t>
      </w:r>
    </w:p>
    <w:p w:rsidR="00ED26D0" w:rsidRPr="00ED26D0" w:rsidRDefault="00ED26D0" w:rsidP="00ED26D0">
      <w:pPr>
        <w:spacing w:line="240" w:lineRule="auto"/>
        <w:rPr>
          <w:sz w:val="28"/>
          <w:szCs w:val="28"/>
        </w:rPr>
      </w:pPr>
      <w:r w:rsidRPr="00ED26D0">
        <w:rPr>
          <w:color w:val="FF0000"/>
          <w:sz w:val="28"/>
          <w:szCs w:val="28"/>
        </w:rPr>
        <w:t>Grelnik vode</w:t>
      </w:r>
      <w:r w:rsidRPr="00ED26D0">
        <w:rPr>
          <w:sz w:val="28"/>
          <w:szCs w:val="28"/>
        </w:rPr>
        <w:t xml:space="preserve"> naj bo vključen na ekonomičen način gretja. Pazimo na to, da iz pipe ne curlja.</w:t>
      </w:r>
    </w:p>
    <w:p w:rsidR="00ED26D0" w:rsidRPr="00ED26D0" w:rsidRDefault="00ED26D0" w:rsidP="00ED26D0">
      <w:pPr>
        <w:spacing w:line="240" w:lineRule="auto"/>
        <w:rPr>
          <w:sz w:val="28"/>
          <w:szCs w:val="28"/>
        </w:rPr>
      </w:pPr>
      <w:r w:rsidRPr="00ED26D0">
        <w:rPr>
          <w:color w:val="FF0000"/>
          <w:sz w:val="28"/>
          <w:szCs w:val="28"/>
        </w:rPr>
        <w:t>Grelno ploščo</w:t>
      </w:r>
      <w:r w:rsidRPr="00ED26D0">
        <w:rPr>
          <w:sz w:val="28"/>
          <w:szCs w:val="28"/>
        </w:rPr>
        <w:t xml:space="preserve"> izključimo preden voda zavre. Kuhamo v manjši količini vode.</w:t>
      </w:r>
    </w:p>
    <w:p w:rsidR="00ED26D0" w:rsidRPr="00ED26D0" w:rsidRDefault="00ED26D0" w:rsidP="00ED26D0">
      <w:pPr>
        <w:spacing w:line="240" w:lineRule="auto"/>
        <w:rPr>
          <w:sz w:val="28"/>
          <w:szCs w:val="28"/>
        </w:rPr>
      </w:pPr>
      <w:r w:rsidRPr="00ED26D0">
        <w:rPr>
          <w:color w:val="FF0000"/>
          <w:sz w:val="28"/>
          <w:szCs w:val="28"/>
        </w:rPr>
        <w:t>Svetila</w:t>
      </w:r>
      <w:r w:rsidRPr="00ED26D0">
        <w:rPr>
          <w:sz w:val="28"/>
          <w:szCs w:val="28"/>
        </w:rPr>
        <w:t xml:space="preserve"> izbiramo glede na varčnost. Ugašamo luči, ki jih ne potrebujemo. Osvetlimo si le delovno površino. Več uporabljamo dnevno svetlobo.</w:t>
      </w:r>
    </w:p>
    <w:p w:rsidR="00ED26D0" w:rsidRPr="00ED26D0" w:rsidRDefault="00ED26D0" w:rsidP="00ED26D0">
      <w:pPr>
        <w:spacing w:line="240" w:lineRule="auto"/>
        <w:rPr>
          <w:sz w:val="28"/>
          <w:szCs w:val="28"/>
        </w:rPr>
      </w:pPr>
      <w:r w:rsidRPr="00ED26D0">
        <w:rPr>
          <w:sz w:val="28"/>
          <w:szCs w:val="28"/>
        </w:rPr>
        <w:t xml:space="preserve">V pomoč pri izbiri gospodinjskih aparatov so nam lahko </w:t>
      </w:r>
      <w:r w:rsidRPr="00ED26D0">
        <w:rPr>
          <w:color w:val="FF0000"/>
          <w:sz w:val="28"/>
          <w:szCs w:val="28"/>
        </w:rPr>
        <w:t>energijske nalepke.</w:t>
      </w:r>
    </w:p>
    <w:p w:rsidR="00ED26D0" w:rsidRDefault="00ED26D0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4028104" cy="3169920"/>
            <wp:effectExtent l="0" t="0" r="0" b="0"/>
            <wp:docPr id="5" name="Slika 5" descr="Prenovljena energijska nalepka brez razredov A+, A++ in A+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novljena energijska nalepka brez razredov A+, A++ in A++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172" cy="317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E5" w:rsidRDefault="005031E5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2C0114" w:rsidRPr="002C0114" w:rsidRDefault="002C0114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2C0114">
        <w:rPr>
          <w:rFonts w:eastAsiaTheme="minorEastAsia" w:cs="Times New Roman"/>
          <w:b/>
          <w:color w:val="FF0000"/>
          <w:sz w:val="28"/>
          <w:szCs w:val="28"/>
          <w:lang w:eastAsia="sl-SI"/>
        </w:rPr>
        <w:lastRenderedPageBreak/>
        <w:t>DRUŽBA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Style w:val="Krepko"/>
          <w:rFonts w:asciiTheme="minorHAnsi" w:hAnsiTheme="minorHAnsi"/>
        </w:rPr>
        <w:t>MERJENJE TEMPERATURE OTROKOVIH PRAVIC NA MOJI ŠOLI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Fonts w:asciiTheme="minorHAnsi" w:hAnsiTheme="minorHAnsi"/>
        </w:rPr>
        <w:t>NAVODILA</w:t>
      </w:r>
      <w:r w:rsidRPr="00FC3F93">
        <w:rPr>
          <w:rFonts w:asciiTheme="minorHAnsi" w:hAnsiTheme="minorHAnsi"/>
        </w:rPr>
        <w:br/>
        <w:t xml:space="preserve">Preberite vsako trditev in na črto ob številki vpišite oceno, kako točna je določena trditev za vašo šolo. Na koncu seštejte točke, in tako določite skupno oceno za vašo šolo. 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Fonts w:asciiTheme="minorHAnsi" w:hAnsiTheme="minorHAnsi"/>
        </w:rPr>
        <w:t>OCENJEVALNA LESTVICA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Fonts w:asciiTheme="minorHAnsi" w:hAnsiTheme="minorHAnsi"/>
        </w:rPr>
        <w:t>1 - ne/nikoli 2 - redko 3 - pogosto 4 - da/vedno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Fonts w:asciiTheme="minorHAnsi" w:hAnsiTheme="minorHAnsi"/>
        </w:rPr>
        <w:t>______ 1. V naši šoli so otroci varni.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Fonts w:asciiTheme="minorHAnsi" w:hAnsiTheme="minorHAnsi"/>
        </w:rPr>
        <w:t>______ 2. Naša šola omogoča enak dostop vsem posameznikom, tudi invalidni otroci lahko pridejo do vseh prostorov naše šole.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Fonts w:asciiTheme="minorHAnsi" w:hAnsiTheme="minorHAnsi"/>
        </w:rPr>
        <w:t>______ 3. Če se skregamo, skušamo spore rešiti brez nasilja in s sodelovanjem.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Fonts w:asciiTheme="minorHAnsi" w:hAnsiTheme="minorHAnsi"/>
        </w:rPr>
        <w:t>______ 4. Spoštujejo moj zasebni prostor in zasebno lastnino, nihče mi ne brska po moji garderobni omari in šolski torbi.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Fonts w:asciiTheme="minorHAnsi" w:hAnsiTheme="minorHAnsi"/>
        </w:rPr>
        <w:t>______5. V naši šoli so vsi otroci, učitelji in drugi delavci lepo sprejeti, ne glede na to od kje prihajajo in kaj imajo.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Fonts w:asciiTheme="minorHAnsi" w:hAnsiTheme="minorHAnsi"/>
        </w:rPr>
        <w:t>______ 6. Vsi otroci na naši šoli imajo v šolskem dnevu ustrezen čas za počitek.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Fonts w:asciiTheme="minorHAnsi" w:hAnsiTheme="minorHAnsi"/>
        </w:rPr>
        <w:t>______ 7. V šoli sem tudi jaz soodgovoren za to, da drugi posamezniki nikogar ne obravnavajo kot manjvrednega in da se vsi v šoli dobro počutimo.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Fonts w:asciiTheme="minorHAnsi" w:hAnsiTheme="minorHAnsi"/>
        </w:rPr>
        <w:t>______ 8. Tudi jaz imam možnost sodelovati pri odločanju v našem razredu.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Fonts w:asciiTheme="minorHAnsi" w:hAnsiTheme="minorHAnsi"/>
        </w:rPr>
        <w:t>______ 9. V šoli smo vljudni, prijateljski in lepo govorimo drug z drugim brez žaljivk.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Fonts w:asciiTheme="minorHAnsi" w:hAnsiTheme="minorHAnsi"/>
        </w:rPr>
        <w:t>______ 10. Kdor je obdolžen neprimernega vedenja ali ravnanja, velja za nedolžnega, dokler mu krivda ni dokazana.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Fonts w:asciiTheme="minorHAnsi" w:hAnsiTheme="minorHAnsi"/>
        </w:rPr>
        <w:t>______ 11. Naši starši radi prihajajo na šolo in se nam pridružijo pri različnih aktivnostih.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Fonts w:asciiTheme="minorHAnsi" w:hAnsiTheme="minorHAnsi"/>
        </w:rPr>
        <w:t>______ 12. Na naši šoli zdravo jemo, redno hodimo na zdravstvene preglede in obiskujemo zobozdravnika.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Fonts w:asciiTheme="minorHAnsi" w:hAnsiTheme="minorHAnsi"/>
        </w:rPr>
        <w:t>SKUPNA MOŽNA TEMPERATURA = 48 STOPINJ OTROKOVIH PRAVIC = NA VAŠI ŠOLI SE OTROKOVE PRAVICE SPOŠTUJEJO IN VARUJEJO J</w:t>
      </w:r>
    </w:p>
    <w:p w:rsidR="00ED26D0" w:rsidRPr="00FC3F93" w:rsidRDefault="00ED26D0" w:rsidP="00ED26D0">
      <w:pPr>
        <w:pStyle w:val="text"/>
        <w:rPr>
          <w:rFonts w:asciiTheme="minorHAnsi" w:hAnsiTheme="minorHAnsi"/>
        </w:rPr>
      </w:pPr>
      <w:r w:rsidRPr="00FC3F93">
        <w:rPr>
          <w:rFonts w:asciiTheme="minorHAnsi" w:hAnsiTheme="minorHAnsi"/>
        </w:rPr>
        <w:t>TEMPERATURA MOJE ŠOLE JE ____________</w:t>
      </w:r>
    </w:p>
    <w:p w:rsidR="00ED26D0" w:rsidRDefault="00ED26D0" w:rsidP="00ED26D0">
      <w:pPr>
        <w:pStyle w:val="Navadensplet"/>
        <w:rPr>
          <w:rStyle w:val="text1"/>
          <w:rFonts w:asciiTheme="minorHAnsi" w:hAnsiTheme="minorHAnsi"/>
        </w:rPr>
      </w:pPr>
      <w:r w:rsidRPr="00FC3F93">
        <w:rPr>
          <w:rStyle w:val="text1"/>
          <w:rFonts w:asciiTheme="minorHAnsi" w:hAnsiTheme="minorHAnsi"/>
        </w:rPr>
        <w:t xml:space="preserve">(Aktivnost je prirejena po mapi Evropska konvencija o človekovih pravicah, izhodišča za učitelje, </w:t>
      </w:r>
      <w:r w:rsidRPr="00FC3F93">
        <w:rPr>
          <w:rFonts w:asciiTheme="minorHAnsi" w:hAnsiTheme="minorHAnsi"/>
        </w:rPr>
        <w:br/>
      </w:r>
      <w:r w:rsidRPr="00FC3F93">
        <w:rPr>
          <w:rStyle w:val="text1"/>
          <w:rFonts w:asciiTheme="minorHAnsi" w:hAnsiTheme="minorHAnsi"/>
        </w:rPr>
        <w:t>aktivnost: Merjenje temperature človekovih pravic na vaši šoli, Svet Evrope.)</w:t>
      </w:r>
    </w:p>
    <w:p w:rsidR="00ED26D0" w:rsidRPr="00FC3F93" w:rsidRDefault="00ED26D0" w:rsidP="00ED26D0">
      <w:pPr>
        <w:pStyle w:val="Navadensplet"/>
        <w:rPr>
          <w:rFonts w:asciiTheme="minorHAnsi" w:hAnsiTheme="minorHAnsi"/>
        </w:rPr>
      </w:pPr>
    </w:p>
    <w:p w:rsidR="005031E5" w:rsidRDefault="005031E5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ED26D0" w:rsidRPr="00ED26D0" w:rsidRDefault="00ED26D0" w:rsidP="00ED26D0">
      <w:pPr>
        <w:pStyle w:val="Navadensplet"/>
        <w:shd w:val="clear" w:color="auto" w:fill="FFFFFF"/>
        <w:rPr>
          <w:rStyle w:val="Krepko"/>
          <w:rFonts w:ascii="Verdana" w:hAnsi="Verdana"/>
          <w:color w:val="FF0000"/>
          <w:sz w:val="20"/>
          <w:szCs w:val="20"/>
        </w:rPr>
      </w:pPr>
      <w:r w:rsidRPr="00ED26D0">
        <w:rPr>
          <w:rStyle w:val="Krepko"/>
          <w:rFonts w:ascii="Verdana" w:hAnsi="Verdana"/>
          <w:color w:val="FF0000"/>
          <w:sz w:val="20"/>
          <w:szCs w:val="20"/>
        </w:rPr>
        <w:lastRenderedPageBreak/>
        <w:t>NEMŠČINA</w:t>
      </w:r>
    </w:p>
    <w:p w:rsidR="00ED26D0" w:rsidRDefault="00ED26D0" w:rsidP="00ED26D0">
      <w:pPr>
        <w:pStyle w:val="Navadensplet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Style w:val="Krepko"/>
          <w:rFonts w:ascii="Verdana" w:hAnsi="Verdana"/>
          <w:color w:val="222222"/>
          <w:sz w:val="20"/>
          <w:szCs w:val="20"/>
        </w:rPr>
        <w:t>Sreda</w:t>
      </w:r>
      <w:r>
        <w:rPr>
          <w:rFonts w:ascii="Verdana" w:hAnsi="Verdana"/>
          <w:color w:val="222222"/>
          <w:sz w:val="20"/>
          <w:szCs w:val="20"/>
        </w:rPr>
        <w:t>: ZOOM-srečanje </w:t>
      </w:r>
      <w:r>
        <w:rPr>
          <w:rStyle w:val="Krepko"/>
          <w:rFonts w:ascii="Verdana" w:hAnsi="Verdana"/>
          <w:color w:val="222222"/>
          <w:sz w:val="20"/>
          <w:szCs w:val="20"/>
        </w:rPr>
        <w:t>ob 13.05 uri</w:t>
      </w:r>
      <w:r>
        <w:rPr>
          <w:rFonts w:ascii="Verdana" w:hAnsi="Verdana"/>
          <w:color w:val="222222"/>
          <w:sz w:val="20"/>
          <w:szCs w:val="20"/>
        </w:rPr>
        <w:t> in datoteka PPT</w:t>
      </w:r>
    </w:p>
    <w:p w:rsidR="00ED26D0" w:rsidRDefault="00ED26D0" w:rsidP="00ED26D0">
      <w:pPr>
        <w:pStyle w:val="Navadensplet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Povezava: </w:t>
      </w:r>
      <w:hyperlink r:id="rId9" w:tgtFrame="_blank" w:history="1">
        <w:r>
          <w:rPr>
            <w:rStyle w:val="Hiperpovezava"/>
            <w:rFonts w:ascii="Verdana" w:hAnsi="Verdana"/>
            <w:color w:val="1155CC"/>
            <w:sz w:val="20"/>
            <w:szCs w:val="20"/>
          </w:rPr>
          <w:t>https://arnes-si.zoom.us/j/92508925058</w:t>
        </w:r>
      </w:hyperlink>
    </w:p>
    <w:p w:rsidR="005031E5" w:rsidRDefault="005031E5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bookmarkStart w:id="0" w:name="_GoBack"/>
      <w:bookmarkEnd w:id="0"/>
    </w:p>
    <w:sectPr w:rsidR="005031E5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vo">
    <w:altName w:val="Times New Roman"/>
    <w:charset w:val="00"/>
    <w:family w:val="auto"/>
    <w:pitch w:val="variable"/>
    <w:sig w:usb0="00000001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A23536"/>
    <w:multiLevelType w:val="hybridMultilevel"/>
    <w:tmpl w:val="0C0C94D8"/>
    <w:lvl w:ilvl="0" w:tplc="BE344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A43F2"/>
    <w:multiLevelType w:val="hybridMultilevel"/>
    <w:tmpl w:val="83ACE628"/>
    <w:lvl w:ilvl="0" w:tplc="2A929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0241B"/>
    <w:multiLevelType w:val="hybridMultilevel"/>
    <w:tmpl w:val="26BC53CA"/>
    <w:lvl w:ilvl="0" w:tplc="92D2E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0707E5"/>
    <w:rsid w:val="00086946"/>
    <w:rsid w:val="00101156"/>
    <w:rsid w:val="00103BDD"/>
    <w:rsid w:val="00105D79"/>
    <w:rsid w:val="00157612"/>
    <w:rsid w:val="00186769"/>
    <w:rsid w:val="001A28D7"/>
    <w:rsid w:val="001A7739"/>
    <w:rsid w:val="00235867"/>
    <w:rsid w:val="0024041B"/>
    <w:rsid w:val="00292E35"/>
    <w:rsid w:val="00294B1B"/>
    <w:rsid w:val="002C0114"/>
    <w:rsid w:val="002E0142"/>
    <w:rsid w:val="00315C82"/>
    <w:rsid w:val="003404DB"/>
    <w:rsid w:val="00342EF3"/>
    <w:rsid w:val="003500FF"/>
    <w:rsid w:val="003C7D8C"/>
    <w:rsid w:val="003E5B2C"/>
    <w:rsid w:val="004052DD"/>
    <w:rsid w:val="00406666"/>
    <w:rsid w:val="004707E5"/>
    <w:rsid w:val="004852C8"/>
    <w:rsid w:val="004C08D6"/>
    <w:rsid w:val="005031E5"/>
    <w:rsid w:val="00505CF2"/>
    <w:rsid w:val="005909D3"/>
    <w:rsid w:val="00601576"/>
    <w:rsid w:val="006533BE"/>
    <w:rsid w:val="006557AD"/>
    <w:rsid w:val="00695C99"/>
    <w:rsid w:val="006A58CD"/>
    <w:rsid w:val="006B7FE5"/>
    <w:rsid w:val="006F3DFE"/>
    <w:rsid w:val="00703E36"/>
    <w:rsid w:val="00725336"/>
    <w:rsid w:val="00725BF6"/>
    <w:rsid w:val="00772EA9"/>
    <w:rsid w:val="007F3DFF"/>
    <w:rsid w:val="00820026"/>
    <w:rsid w:val="00840267"/>
    <w:rsid w:val="00846A00"/>
    <w:rsid w:val="0088141B"/>
    <w:rsid w:val="009548B9"/>
    <w:rsid w:val="00961D33"/>
    <w:rsid w:val="009741EF"/>
    <w:rsid w:val="0099445D"/>
    <w:rsid w:val="00995346"/>
    <w:rsid w:val="009A1E9C"/>
    <w:rsid w:val="009B16BF"/>
    <w:rsid w:val="009C7CFF"/>
    <w:rsid w:val="00AA2263"/>
    <w:rsid w:val="00AA4D90"/>
    <w:rsid w:val="00AD094A"/>
    <w:rsid w:val="00AD106D"/>
    <w:rsid w:val="00AD432B"/>
    <w:rsid w:val="00B4751A"/>
    <w:rsid w:val="00B61452"/>
    <w:rsid w:val="00B87740"/>
    <w:rsid w:val="00BC7AE5"/>
    <w:rsid w:val="00BE501F"/>
    <w:rsid w:val="00C0227D"/>
    <w:rsid w:val="00C04E39"/>
    <w:rsid w:val="00C432C3"/>
    <w:rsid w:val="00CA6C5F"/>
    <w:rsid w:val="00CB744B"/>
    <w:rsid w:val="00CC082B"/>
    <w:rsid w:val="00CC4334"/>
    <w:rsid w:val="00CD045C"/>
    <w:rsid w:val="00D62FD1"/>
    <w:rsid w:val="00DA66D5"/>
    <w:rsid w:val="00DD6C42"/>
    <w:rsid w:val="00DF4B12"/>
    <w:rsid w:val="00E123B9"/>
    <w:rsid w:val="00E36246"/>
    <w:rsid w:val="00E57B2A"/>
    <w:rsid w:val="00EB5497"/>
    <w:rsid w:val="00EC61C9"/>
    <w:rsid w:val="00ED09BD"/>
    <w:rsid w:val="00ED26D0"/>
    <w:rsid w:val="00F236D2"/>
    <w:rsid w:val="00F62105"/>
    <w:rsid w:val="00FA3A44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">
    <w:name w:val="text"/>
    <w:basedOn w:val="Navaden"/>
    <w:rsid w:val="00ED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D26D0"/>
    <w:rPr>
      <w:b/>
      <w:bCs/>
    </w:rPr>
  </w:style>
  <w:style w:type="character" w:customStyle="1" w:styleId="text1">
    <w:name w:val="text1"/>
    <w:basedOn w:val="Privzetapisavaodstavka"/>
    <w:rsid w:val="00ED2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">
    <w:name w:val="text"/>
    <w:basedOn w:val="Navaden"/>
    <w:rsid w:val="00ED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D26D0"/>
    <w:rPr>
      <w:b/>
      <w:bCs/>
    </w:rPr>
  </w:style>
  <w:style w:type="character" w:customStyle="1" w:styleId="text1">
    <w:name w:val="text1"/>
    <w:basedOn w:val="Privzetapisavaodstavka"/>
    <w:rsid w:val="00ED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nes-si.zoom.us/j/9250892505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2020-12-22T13:28:00Z</dcterms:created>
  <dcterms:modified xsi:type="dcterms:W3CDTF">2020-12-22T13:28:00Z</dcterms:modified>
</cp:coreProperties>
</file>